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16" w:rsidRPr="00DE0A17" w:rsidRDefault="002A607E" w:rsidP="00DE0A17">
      <w:pPr>
        <w:jc w:val="right"/>
        <w:rPr>
          <w:rFonts w:cs="Calibri"/>
          <w:b/>
          <w:color w:val="7F7F7F" w:themeColor="text1" w:themeTint="80"/>
          <w:sz w:val="22"/>
          <w:szCs w:val="22"/>
        </w:rPr>
      </w:pPr>
      <w:r w:rsidRPr="00DE0A17">
        <w:rPr>
          <w:rFonts w:cs="Calibri"/>
          <w:b/>
          <w:color w:val="7F7F7F" w:themeColor="text1" w:themeTint="80"/>
          <w:sz w:val="22"/>
          <w:szCs w:val="22"/>
        </w:rPr>
        <w:t xml:space="preserve">Date effective:  </w:t>
      </w:r>
      <w:r w:rsidR="0074558F">
        <w:rPr>
          <w:rFonts w:cs="Calibri"/>
          <w:b/>
          <w:color w:val="7F7F7F" w:themeColor="text1" w:themeTint="80"/>
          <w:sz w:val="22"/>
          <w:szCs w:val="22"/>
        </w:rPr>
        <w:t>November</w:t>
      </w:r>
      <w:r w:rsidR="006754B4" w:rsidRPr="00534FD4">
        <w:rPr>
          <w:rFonts w:cs="Calibri"/>
          <w:b/>
          <w:color w:val="7F7F7F" w:themeColor="text1" w:themeTint="80"/>
          <w:sz w:val="22"/>
          <w:szCs w:val="22"/>
        </w:rPr>
        <w:t xml:space="preserve"> 2019</w:t>
      </w:r>
    </w:p>
    <w:p w:rsidR="00281899" w:rsidRDefault="00281899" w:rsidP="00DE0A17">
      <w:pPr>
        <w:tabs>
          <w:tab w:val="left" w:pos="5595"/>
        </w:tabs>
        <w:jc w:val="both"/>
        <w:rPr>
          <w:rFonts w:cs="Calibri"/>
          <w:b/>
          <w:sz w:val="22"/>
          <w:szCs w:val="22"/>
        </w:rPr>
      </w:pPr>
    </w:p>
    <w:p w:rsidR="00CB3D5B" w:rsidRPr="00DE0A17" w:rsidRDefault="00CB3D5B" w:rsidP="00DE0A17">
      <w:pPr>
        <w:tabs>
          <w:tab w:val="left" w:pos="5595"/>
        </w:tabs>
        <w:jc w:val="both"/>
        <w:rPr>
          <w:rFonts w:cs="Calibri"/>
          <w:b/>
          <w:sz w:val="22"/>
          <w:szCs w:val="22"/>
        </w:rPr>
      </w:pPr>
      <w:r w:rsidRPr="00DE0A17">
        <w:rPr>
          <w:rFonts w:cs="Calibri"/>
          <w:b/>
          <w:sz w:val="22"/>
          <w:szCs w:val="22"/>
        </w:rPr>
        <w:t>MAIN PURPOSE OF THE POST:</w:t>
      </w:r>
    </w:p>
    <w:p w:rsidR="00281899" w:rsidRDefault="00281899" w:rsidP="00DE0A17">
      <w:pPr>
        <w:ind w:right="-228"/>
        <w:jc w:val="both"/>
        <w:rPr>
          <w:rFonts w:cs="Calibri"/>
          <w:sz w:val="22"/>
          <w:szCs w:val="22"/>
        </w:rPr>
      </w:pPr>
    </w:p>
    <w:p w:rsidR="00A11451" w:rsidRDefault="00383B2C" w:rsidP="00DE0A17">
      <w:pPr>
        <w:ind w:right="-228"/>
        <w:jc w:val="both"/>
        <w:rPr>
          <w:rFonts w:cs="Calibri"/>
          <w:sz w:val="22"/>
          <w:szCs w:val="22"/>
        </w:rPr>
      </w:pPr>
      <w:r w:rsidRPr="00DE0A17">
        <w:rPr>
          <w:rFonts w:cs="Calibri"/>
          <w:sz w:val="22"/>
          <w:szCs w:val="22"/>
        </w:rPr>
        <w:t xml:space="preserve">To </w:t>
      </w:r>
      <w:r w:rsidR="00534FD4">
        <w:rPr>
          <w:rFonts w:cs="Calibri"/>
          <w:sz w:val="22"/>
          <w:szCs w:val="22"/>
        </w:rPr>
        <w:t xml:space="preserve">develop and promote high quality youth and community development work in partnership with young people, local communities, staff and other partners in Shrewsbury.  </w:t>
      </w:r>
    </w:p>
    <w:p w:rsidR="00534FD4" w:rsidRDefault="00534FD4" w:rsidP="00DE0A17">
      <w:pPr>
        <w:ind w:right="-228"/>
        <w:jc w:val="both"/>
        <w:rPr>
          <w:rFonts w:cs="Calibri"/>
          <w:sz w:val="22"/>
          <w:szCs w:val="22"/>
        </w:rPr>
      </w:pPr>
    </w:p>
    <w:p w:rsidR="00534FD4" w:rsidRDefault="00281899" w:rsidP="00DE0A17">
      <w:pPr>
        <w:ind w:right="-228"/>
        <w:jc w:val="both"/>
        <w:rPr>
          <w:rFonts w:cs="Calibri"/>
          <w:sz w:val="22"/>
          <w:szCs w:val="22"/>
        </w:rPr>
      </w:pPr>
      <w:r>
        <w:rPr>
          <w:rFonts w:cs="Calibri"/>
          <w:sz w:val="22"/>
          <w:szCs w:val="22"/>
        </w:rPr>
        <w:t>To f</w:t>
      </w:r>
      <w:r w:rsidR="00534FD4">
        <w:rPr>
          <w:rFonts w:cs="Calibri"/>
          <w:sz w:val="22"/>
          <w:szCs w:val="22"/>
        </w:rPr>
        <w:t xml:space="preserve">acilitate personal, social and educational growth in young people (between 11 – </w:t>
      </w:r>
      <w:r>
        <w:rPr>
          <w:rFonts w:cs="Calibri"/>
          <w:sz w:val="22"/>
          <w:szCs w:val="22"/>
        </w:rPr>
        <w:t>18</w:t>
      </w:r>
      <w:r w:rsidR="00534FD4">
        <w:rPr>
          <w:rFonts w:cs="Calibri"/>
          <w:sz w:val="22"/>
          <w:szCs w:val="22"/>
        </w:rPr>
        <w:t xml:space="preserve">yrs) to help reach </w:t>
      </w:r>
      <w:r w:rsidR="00244B8C">
        <w:rPr>
          <w:rFonts w:cs="Calibri"/>
          <w:sz w:val="22"/>
          <w:szCs w:val="22"/>
        </w:rPr>
        <w:t>their full potential in society, based in a variety of settings including Youth Centres, Schools, Colleges and detached.  The post holder will directly run a number of youth sessions.</w:t>
      </w:r>
    </w:p>
    <w:p w:rsidR="00281899" w:rsidRDefault="00281899" w:rsidP="00DE0A17">
      <w:pPr>
        <w:ind w:right="-228"/>
        <w:jc w:val="both"/>
        <w:rPr>
          <w:rFonts w:cs="Calibri"/>
          <w:sz w:val="22"/>
          <w:szCs w:val="22"/>
        </w:rPr>
      </w:pPr>
    </w:p>
    <w:p w:rsidR="00534FD4" w:rsidRPr="00DE0A17" w:rsidRDefault="00281899" w:rsidP="00DE0A17">
      <w:pPr>
        <w:ind w:right="-228"/>
        <w:jc w:val="both"/>
        <w:rPr>
          <w:rFonts w:cs="Calibri"/>
          <w:sz w:val="22"/>
          <w:szCs w:val="22"/>
        </w:rPr>
      </w:pPr>
      <w:r>
        <w:rPr>
          <w:rFonts w:cs="Calibri"/>
          <w:sz w:val="22"/>
          <w:szCs w:val="22"/>
        </w:rPr>
        <w:t xml:space="preserve">To </w:t>
      </w:r>
      <w:r w:rsidR="00534FD4">
        <w:rPr>
          <w:rFonts w:cs="Calibri"/>
          <w:sz w:val="22"/>
          <w:szCs w:val="22"/>
        </w:rPr>
        <w:t>build positive relationships and conversations with young people and through activities, street contact and group work we help the</w:t>
      </w:r>
      <w:r w:rsidR="00C86BAE">
        <w:rPr>
          <w:rFonts w:cs="Calibri"/>
          <w:sz w:val="22"/>
          <w:szCs w:val="22"/>
        </w:rPr>
        <w:t>m</w:t>
      </w:r>
      <w:r w:rsidR="00534FD4">
        <w:rPr>
          <w:rFonts w:cs="Calibri"/>
          <w:sz w:val="22"/>
          <w:szCs w:val="22"/>
        </w:rPr>
        <w:t xml:space="preserve"> to learn new skills, improve their confidence and make informed decisions.</w:t>
      </w:r>
    </w:p>
    <w:p w:rsidR="00A121D2" w:rsidRPr="00DE0A17" w:rsidRDefault="00A121D2" w:rsidP="00DE0A17">
      <w:pPr>
        <w:ind w:right="-228"/>
        <w:jc w:val="both"/>
        <w:rPr>
          <w:rFonts w:cs="Calibri"/>
          <w:b/>
          <w:sz w:val="22"/>
          <w:szCs w:val="22"/>
        </w:rPr>
      </w:pPr>
    </w:p>
    <w:p w:rsidR="00BB572D" w:rsidRDefault="00281899" w:rsidP="00DE0A17">
      <w:pPr>
        <w:ind w:right="-228"/>
        <w:jc w:val="both"/>
        <w:rPr>
          <w:rFonts w:cs="Calibri"/>
          <w:sz w:val="22"/>
          <w:szCs w:val="22"/>
        </w:rPr>
      </w:pPr>
      <w:r>
        <w:rPr>
          <w:rFonts w:cs="Calibri"/>
          <w:b/>
          <w:sz w:val="22"/>
          <w:szCs w:val="22"/>
        </w:rPr>
        <w:t>RESPONSIBLE</w:t>
      </w:r>
      <w:r w:rsidR="00BB572D" w:rsidRPr="00DE0A17">
        <w:rPr>
          <w:rFonts w:cs="Calibri"/>
          <w:b/>
          <w:sz w:val="22"/>
          <w:szCs w:val="22"/>
        </w:rPr>
        <w:t xml:space="preserve"> TO:</w:t>
      </w:r>
      <w:r>
        <w:rPr>
          <w:rFonts w:cs="Calibri"/>
          <w:b/>
          <w:sz w:val="22"/>
          <w:szCs w:val="22"/>
        </w:rPr>
        <w:tab/>
      </w:r>
      <w:r w:rsidR="00534FD4">
        <w:rPr>
          <w:rFonts w:cs="Calibri"/>
          <w:sz w:val="22"/>
          <w:szCs w:val="22"/>
        </w:rPr>
        <w:t xml:space="preserve">Youth &amp; Community </w:t>
      </w:r>
      <w:r>
        <w:rPr>
          <w:rFonts w:cs="Calibri"/>
          <w:sz w:val="22"/>
          <w:szCs w:val="22"/>
        </w:rPr>
        <w:t>Manager</w:t>
      </w:r>
    </w:p>
    <w:p w:rsidR="00281899" w:rsidRDefault="00281899" w:rsidP="00DE0A17">
      <w:pPr>
        <w:ind w:right="-228"/>
        <w:jc w:val="both"/>
        <w:rPr>
          <w:rFonts w:cs="Calibri"/>
          <w:sz w:val="22"/>
          <w:szCs w:val="22"/>
        </w:rPr>
      </w:pPr>
    </w:p>
    <w:p w:rsidR="00281899" w:rsidRPr="00281899" w:rsidRDefault="00281899" w:rsidP="00DE0A17">
      <w:pPr>
        <w:ind w:right="-228"/>
        <w:jc w:val="both"/>
        <w:rPr>
          <w:rFonts w:cs="Calibri"/>
          <w:b/>
          <w:sz w:val="22"/>
          <w:szCs w:val="22"/>
        </w:rPr>
      </w:pPr>
      <w:r>
        <w:rPr>
          <w:rFonts w:cs="Calibri"/>
          <w:b/>
          <w:sz w:val="22"/>
          <w:szCs w:val="22"/>
        </w:rPr>
        <w:t>RESPONSIBLE FOR:</w:t>
      </w:r>
      <w:r>
        <w:rPr>
          <w:rFonts w:cs="Calibri"/>
          <w:b/>
          <w:sz w:val="22"/>
          <w:szCs w:val="22"/>
        </w:rPr>
        <w:tab/>
      </w:r>
      <w:r w:rsidRPr="00281899">
        <w:rPr>
          <w:rFonts w:cs="Calibri"/>
          <w:sz w:val="22"/>
          <w:szCs w:val="22"/>
        </w:rPr>
        <w:t xml:space="preserve">Youth Worker </w:t>
      </w:r>
    </w:p>
    <w:p w:rsidR="00BB572D" w:rsidRDefault="00BB572D" w:rsidP="00DE0A17">
      <w:pPr>
        <w:ind w:right="-228"/>
        <w:jc w:val="both"/>
        <w:rPr>
          <w:rFonts w:cs="Calibri"/>
          <w:b/>
          <w:sz w:val="22"/>
          <w:szCs w:val="22"/>
        </w:rPr>
      </w:pPr>
    </w:p>
    <w:p w:rsidR="00281899" w:rsidRPr="004D5CFC" w:rsidRDefault="00281899" w:rsidP="00281899">
      <w:pPr>
        <w:ind w:right="-228"/>
        <w:jc w:val="both"/>
        <w:rPr>
          <w:rFonts w:cs="Calibri"/>
          <w:b/>
          <w:sz w:val="22"/>
          <w:szCs w:val="22"/>
        </w:rPr>
      </w:pPr>
      <w:r w:rsidRPr="004D5CFC">
        <w:rPr>
          <w:rFonts w:cs="Calibri"/>
          <w:b/>
          <w:sz w:val="22"/>
          <w:szCs w:val="22"/>
        </w:rPr>
        <w:t>OTHER RELATIONSHIPS:</w:t>
      </w:r>
      <w:r w:rsidRPr="004D5CFC">
        <w:rPr>
          <w:rFonts w:cs="Calibri"/>
          <w:b/>
          <w:sz w:val="22"/>
          <w:szCs w:val="22"/>
        </w:rPr>
        <w:tab/>
      </w:r>
    </w:p>
    <w:p w:rsidR="00281899" w:rsidRDefault="00281899" w:rsidP="00281899">
      <w:pPr>
        <w:ind w:right="-228"/>
        <w:jc w:val="both"/>
        <w:rPr>
          <w:rFonts w:cs="Calibri"/>
          <w:sz w:val="22"/>
          <w:szCs w:val="22"/>
        </w:rPr>
      </w:pPr>
    </w:p>
    <w:p w:rsidR="00281899" w:rsidRPr="004D5CFC" w:rsidRDefault="00281899" w:rsidP="00281899">
      <w:pPr>
        <w:pStyle w:val="ListParagraph"/>
        <w:numPr>
          <w:ilvl w:val="0"/>
          <w:numId w:val="17"/>
        </w:numPr>
        <w:ind w:right="-228"/>
        <w:jc w:val="both"/>
        <w:rPr>
          <w:rFonts w:cs="Calibri"/>
          <w:sz w:val="22"/>
          <w:szCs w:val="22"/>
        </w:rPr>
      </w:pPr>
      <w:r w:rsidRPr="004D5CFC">
        <w:rPr>
          <w:rFonts w:cs="Calibri"/>
          <w:sz w:val="22"/>
          <w:szCs w:val="22"/>
        </w:rPr>
        <w:t>Young people and their families/carers</w:t>
      </w:r>
    </w:p>
    <w:p w:rsidR="00281899" w:rsidRPr="004D5CFC" w:rsidRDefault="00281899" w:rsidP="00281899">
      <w:pPr>
        <w:pStyle w:val="ListParagraph"/>
        <w:numPr>
          <w:ilvl w:val="0"/>
          <w:numId w:val="17"/>
        </w:numPr>
        <w:ind w:right="-228"/>
        <w:jc w:val="both"/>
        <w:rPr>
          <w:rFonts w:cs="Calibri"/>
          <w:sz w:val="22"/>
          <w:szCs w:val="22"/>
        </w:rPr>
      </w:pPr>
      <w:r w:rsidRPr="004D5CFC">
        <w:rPr>
          <w:rFonts w:cs="Calibri"/>
          <w:sz w:val="22"/>
          <w:szCs w:val="22"/>
        </w:rPr>
        <w:t>Safeguarding Specialists</w:t>
      </w:r>
    </w:p>
    <w:p w:rsidR="00281899" w:rsidRPr="004D5CFC" w:rsidRDefault="00281899" w:rsidP="00281899">
      <w:pPr>
        <w:pStyle w:val="ListParagraph"/>
        <w:numPr>
          <w:ilvl w:val="0"/>
          <w:numId w:val="17"/>
        </w:numPr>
        <w:ind w:right="-228"/>
        <w:jc w:val="both"/>
        <w:rPr>
          <w:rFonts w:cs="Calibri"/>
          <w:sz w:val="22"/>
          <w:szCs w:val="22"/>
        </w:rPr>
      </w:pPr>
      <w:r w:rsidRPr="004D5CFC">
        <w:rPr>
          <w:rFonts w:cs="Calibri"/>
          <w:sz w:val="22"/>
          <w:szCs w:val="22"/>
        </w:rPr>
        <w:t>Team Shrewsbury Partners</w:t>
      </w:r>
    </w:p>
    <w:p w:rsidR="00281899" w:rsidRDefault="00281899" w:rsidP="00DE0A17">
      <w:pPr>
        <w:ind w:right="-228"/>
        <w:jc w:val="both"/>
        <w:rPr>
          <w:rFonts w:cs="Calibri"/>
          <w:b/>
          <w:sz w:val="22"/>
          <w:szCs w:val="22"/>
        </w:rPr>
      </w:pPr>
    </w:p>
    <w:p w:rsidR="00281899" w:rsidRDefault="00281899" w:rsidP="00281899">
      <w:pPr>
        <w:ind w:right="-228"/>
        <w:jc w:val="both"/>
        <w:rPr>
          <w:rFonts w:cs="Calibri"/>
          <w:b/>
          <w:sz w:val="22"/>
          <w:szCs w:val="22"/>
        </w:rPr>
      </w:pPr>
      <w:r w:rsidRPr="00DE0A17">
        <w:rPr>
          <w:rFonts w:cs="Calibri"/>
          <w:b/>
          <w:sz w:val="22"/>
          <w:szCs w:val="22"/>
        </w:rPr>
        <w:t>CONTACTS</w:t>
      </w:r>
      <w:r>
        <w:rPr>
          <w:rFonts w:cs="Calibri"/>
          <w:b/>
          <w:sz w:val="22"/>
          <w:szCs w:val="22"/>
        </w:rPr>
        <w:t>:</w:t>
      </w:r>
    </w:p>
    <w:p w:rsidR="00281899" w:rsidRPr="00DE0A17" w:rsidRDefault="00281899" w:rsidP="00281899">
      <w:pPr>
        <w:ind w:right="-228"/>
        <w:jc w:val="both"/>
        <w:rPr>
          <w:rFonts w:cs="Calibri"/>
          <w:sz w:val="22"/>
          <w:szCs w:val="22"/>
        </w:rPr>
      </w:pPr>
    </w:p>
    <w:p w:rsidR="00281899" w:rsidRPr="00DE0A17" w:rsidRDefault="00281899" w:rsidP="00281899">
      <w:pPr>
        <w:ind w:right="-228"/>
        <w:jc w:val="both"/>
        <w:rPr>
          <w:rFonts w:cs="Calibri"/>
          <w:sz w:val="22"/>
          <w:szCs w:val="22"/>
        </w:rPr>
      </w:pPr>
      <w:r w:rsidRPr="00DE0A17">
        <w:rPr>
          <w:rFonts w:cs="Calibri"/>
          <w:b/>
          <w:sz w:val="22"/>
          <w:szCs w:val="22"/>
        </w:rPr>
        <w:t xml:space="preserve">Internal </w:t>
      </w:r>
      <w:r w:rsidRPr="008D626A">
        <w:rPr>
          <w:rFonts w:cs="Calibri"/>
          <w:sz w:val="22"/>
          <w:szCs w:val="22"/>
        </w:rPr>
        <w:t>20%:</w:t>
      </w:r>
      <w:r w:rsidRPr="00DE0A17">
        <w:rPr>
          <w:rFonts w:cs="Calibri"/>
          <w:sz w:val="22"/>
          <w:szCs w:val="22"/>
        </w:rPr>
        <w:tab/>
      </w:r>
      <w:r w:rsidRPr="00DE0A17">
        <w:rPr>
          <w:rFonts w:cs="Calibri"/>
          <w:sz w:val="22"/>
          <w:szCs w:val="22"/>
        </w:rPr>
        <w:tab/>
        <w:t>All Shrewsbury Town Council staff</w:t>
      </w:r>
    </w:p>
    <w:p w:rsidR="00281899" w:rsidRDefault="00281899" w:rsidP="00281899">
      <w:pPr>
        <w:ind w:left="2127" w:right="-228" w:hanging="2127"/>
        <w:jc w:val="both"/>
        <w:rPr>
          <w:rFonts w:cs="Calibri"/>
          <w:sz w:val="22"/>
          <w:szCs w:val="22"/>
        </w:rPr>
      </w:pPr>
      <w:r w:rsidRPr="00DE0A17">
        <w:rPr>
          <w:rFonts w:cs="Calibri"/>
          <w:b/>
          <w:sz w:val="22"/>
          <w:szCs w:val="22"/>
        </w:rPr>
        <w:t xml:space="preserve">External </w:t>
      </w:r>
      <w:r w:rsidRPr="008D626A">
        <w:rPr>
          <w:rFonts w:cs="Calibri"/>
          <w:sz w:val="22"/>
          <w:szCs w:val="22"/>
        </w:rPr>
        <w:t>80%:</w:t>
      </w:r>
      <w:r w:rsidRPr="00DE0A17">
        <w:rPr>
          <w:rFonts w:cs="Calibri"/>
          <w:sz w:val="22"/>
          <w:szCs w:val="22"/>
        </w:rPr>
        <w:tab/>
      </w:r>
      <w:r w:rsidRPr="00DE0A17">
        <w:rPr>
          <w:rFonts w:cs="Calibri"/>
          <w:sz w:val="22"/>
          <w:szCs w:val="22"/>
        </w:rPr>
        <w:tab/>
      </w:r>
      <w:r>
        <w:rPr>
          <w:rFonts w:cs="Calibri"/>
          <w:sz w:val="22"/>
          <w:szCs w:val="22"/>
        </w:rPr>
        <w:t xml:space="preserve">Young people and their carers, community groups, </w:t>
      </w:r>
      <w:r w:rsidRPr="00DE0A17">
        <w:rPr>
          <w:rFonts w:cs="Calibri"/>
          <w:sz w:val="22"/>
          <w:szCs w:val="22"/>
        </w:rPr>
        <w:t xml:space="preserve">Local Members, residents and local </w:t>
      </w:r>
      <w:r>
        <w:rPr>
          <w:rFonts w:cs="Calibri"/>
          <w:sz w:val="22"/>
          <w:szCs w:val="22"/>
        </w:rPr>
        <w:t xml:space="preserve">  </w:t>
      </w:r>
      <w:r w:rsidRPr="00DE0A17">
        <w:rPr>
          <w:rFonts w:cs="Calibri"/>
          <w:sz w:val="22"/>
          <w:szCs w:val="22"/>
        </w:rPr>
        <w:t>stakeholders</w:t>
      </w:r>
    </w:p>
    <w:p w:rsidR="00281899" w:rsidRDefault="00281899" w:rsidP="00DE0A17">
      <w:pPr>
        <w:ind w:right="-228"/>
        <w:jc w:val="both"/>
        <w:rPr>
          <w:rFonts w:cs="Calibri"/>
          <w:b/>
          <w:sz w:val="22"/>
          <w:szCs w:val="22"/>
        </w:rPr>
      </w:pPr>
    </w:p>
    <w:p w:rsidR="00281899" w:rsidRPr="00DE0A17" w:rsidRDefault="00281899" w:rsidP="00DE0A17">
      <w:pPr>
        <w:ind w:right="-228"/>
        <w:jc w:val="both"/>
        <w:rPr>
          <w:rFonts w:cs="Calibri"/>
          <w:b/>
          <w:sz w:val="22"/>
          <w:szCs w:val="22"/>
        </w:rPr>
      </w:pPr>
    </w:p>
    <w:p w:rsidR="00CB3D5B" w:rsidRDefault="00CB3D5B" w:rsidP="00DE0A17">
      <w:pPr>
        <w:ind w:right="-228"/>
        <w:jc w:val="both"/>
        <w:rPr>
          <w:rFonts w:cs="Calibri"/>
          <w:b/>
          <w:sz w:val="22"/>
          <w:szCs w:val="22"/>
        </w:rPr>
      </w:pPr>
      <w:r w:rsidRPr="00DE0A17">
        <w:rPr>
          <w:rFonts w:cs="Calibri"/>
          <w:b/>
          <w:sz w:val="22"/>
          <w:szCs w:val="22"/>
        </w:rPr>
        <w:t>MAIN DUTIES:</w:t>
      </w:r>
    </w:p>
    <w:p w:rsidR="00281899" w:rsidRDefault="00281899" w:rsidP="00DE0A17">
      <w:pPr>
        <w:ind w:right="-228"/>
        <w:jc w:val="both"/>
        <w:rPr>
          <w:rFonts w:cs="Calibri"/>
          <w:b/>
          <w:sz w:val="22"/>
          <w:szCs w:val="22"/>
        </w:rPr>
      </w:pPr>
    </w:p>
    <w:p w:rsidR="00534FD4" w:rsidRDefault="00DA4989" w:rsidP="00DE0A17">
      <w:pPr>
        <w:ind w:right="-228"/>
        <w:jc w:val="both"/>
        <w:rPr>
          <w:rFonts w:cs="Calibri"/>
          <w:b/>
          <w:sz w:val="22"/>
          <w:szCs w:val="22"/>
        </w:rPr>
      </w:pPr>
      <w:r>
        <w:rPr>
          <w:rFonts w:cs="Calibri"/>
          <w:b/>
          <w:sz w:val="22"/>
          <w:szCs w:val="22"/>
        </w:rPr>
        <w:t>Leadership</w:t>
      </w:r>
    </w:p>
    <w:p w:rsidR="00281899" w:rsidRPr="00DE0A17" w:rsidRDefault="00281899" w:rsidP="00DE0A17">
      <w:pPr>
        <w:ind w:right="-228"/>
        <w:jc w:val="both"/>
        <w:rPr>
          <w:rFonts w:cs="Calibri"/>
          <w:b/>
          <w:sz w:val="22"/>
          <w:szCs w:val="22"/>
        </w:rPr>
      </w:pPr>
    </w:p>
    <w:p w:rsidR="00244B8C" w:rsidRDefault="002A5D4F" w:rsidP="00DE0A17">
      <w:pPr>
        <w:pStyle w:val="ListParagraph"/>
        <w:numPr>
          <w:ilvl w:val="0"/>
          <w:numId w:val="15"/>
        </w:numPr>
        <w:tabs>
          <w:tab w:val="left" w:pos="450"/>
        </w:tabs>
        <w:ind w:left="426" w:right="-228" w:hanging="426"/>
        <w:jc w:val="both"/>
        <w:rPr>
          <w:rFonts w:cs="Calibri"/>
          <w:sz w:val="22"/>
          <w:szCs w:val="22"/>
        </w:rPr>
      </w:pPr>
      <w:r w:rsidRPr="002A5D4F">
        <w:rPr>
          <w:rFonts w:cs="Calibri"/>
          <w:sz w:val="22"/>
          <w:szCs w:val="22"/>
        </w:rPr>
        <w:t xml:space="preserve">To </w:t>
      </w:r>
      <w:r w:rsidR="00244B8C">
        <w:rPr>
          <w:rFonts w:cs="Calibri"/>
          <w:sz w:val="22"/>
          <w:szCs w:val="22"/>
        </w:rPr>
        <w:t>line manage and support staff to delivery youth sessions and detached youth work.</w:t>
      </w:r>
    </w:p>
    <w:p w:rsidR="00281899" w:rsidRPr="00281899" w:rsidRDefault="00281899" w:rsidP="00281899">
      <w:pPr>
        <w:tabs>
          <w:tab w:val="left" w:pos="450"/>
        </w:tabs>
        <w:ind w:right="-228"/>
        <w:jc w:val="both"/>
        <w:rPr>
          <w:rFonts w:cs="Calibri"/>
          <w:sz w:val="22"/>
          <w:szCs w:val="22"/>
        </w:rPr>
      </w:pPr>
    </w:p>
    <w:p w:rsidR="0069532C" w:rsidRDefault="0069532C" w:rsidP="00DE0A17">
      <w:pPr>
        <w:pStyle w:val="ListParagraph"/>
        <w:numPr>
          <w:ilvl w:val="0"/>
          <w:numId w:val="15"/>
        </w:numPr>
        <w:tabs>
          <w:tab w:val="left" w:pos="450"/>
        </w:tabs>
        <w:ind w:left="426" w:right="-228" w:hanging="426"/>
        <w:jc w:val="both"/>
        <w:rPr>
          <w:rFonts w:cs="Calibri"/>
          <w:sz w:val="22"/>
          <w:szCs w:val="22"/>
        </w:rPr>
      </w:pPr>
      <w:r>
        <w:rPr>
          <w:rFonts w:cs="Calibri"/>
          <w:sz w:val="22"/>
          <w:szCs w:val="22"/>
        </w:rPr>
        <w:t>To undertake administrative tasks including booking venues, specialist sessions, maintaining effective recording systems and responding to queries.</w:t>
      </w:r>
    </w:p>
    <w:p w:rsidR="00281899" w:rsidRPr="00281899" w:rsidRDefault="00281899" w:rsidP="00281899">
      <w:pPr>
        <w:pStyle w:val="ListParagraph"/>
        <w:rPr>
          <w:rFonts w:cs="Calibri"/>
          <w:sz w:val="22"/>
          <w:szCs w:val="22"/>
        </w:rPr>
      </w:pPr>
    </w:p>
    <w:p w:rsidR="002A5D4F" w:rsidRDefault="00244B8C" w:rsidP="00DE0A17">
      <w:pPr>
        <w:pStyle w:val="ListParagraph"/>
        <w:numPr>
          <w:ilvl w:val="0"/>
          <w:numId w:val="15"/>
        </w:numPr>
        <w:tabs>
          <w:tab w:val="left" w:pos="450"/>
        </w:tabs>
        <w:ind w:left="426" w:right="-228" w:hanging="426"/>
        <w:jc w:val="both"/>
        <w:rPr>
          <w:rFonts w:cs="Calibri"/>
          <w:sz w:val="22"/>
          <w:szCs w:val="22"/>
        </w:rPr>
      </w:pPr>
      <w:r>
        <w:rPr>
          <w:rFonts w:cs="Calibri"/>
          <w:sz w:val="22"/>
          <w:szCs w:val="22"/>
        </w:rPr>
        <w:t xml:space="preserve">To </w:t>
      </w:r>
      <w:r w:rsidR="002A5D4F" w:rsidRPr="002A5D4F">
        <w:rPr>
          <w:rFonts w:cs="Calibri"/>
          <w:sz w:val="22"/>
          <w:szCs w:val="22"/>
        </w:rPr>
        <w:t xml:space="preserve">work within the team to organise recreational activities which could involve arts, crafts, drama, sports and </w:t>
      </w:r>
      <w:r w:rsidR="002A5D4F" w:rsidRPr="003852AA">
        <w:rPr>
          <w:rFonts w:cs="Calibri"/>
          <w:sz w:val="22"/>
          <w:szCs w:val="22"/>
        </w:rPr>
        <w:t>music.</w:t>
      </w:r>
    </w:p>
    <w:p w:rsidR="00281899" w:rsidRPr="00281899" w:rsidRDefault="00281899" w:rsidP="00281899">
      <w:pPr>
        <w:pStyle w:val="ListParagraph"/>
        <w:rPr>
          <w:rFonts w:cs="Calibri"/>
          <w:sz w:val="22"/>
          <w:szCs w:val="22"/>
        </w:rPr>
      </w:pPr>
    </w:p>
    <w:p w:rsidR="00DA4989" w:rsidRDefault="00DA4989" w:rsidP="00DA4989">
      <w:pPr>
        <w:pStyle w:val="ListParagraph"/>
        <w:numPr>
          <w:ilvl w:val="0"/>
          <w:numId w:val="15"/>
        </w:numPr>
        <w:tabs>
          <w:tab w:val="left" w:pos="450"/>
        </w:tabs>
        <w:ind w:left="426" w:right="-228" w:hanging="426"/>
        <w:jc w:val="both"/>
        <w:rPr>
          <w:rFonts w:cs="Calibri"/>
          <w:sz w:val="22"/>
          <w:szCs w:val="22"/>
        </w:rPr>
      </w:pPr>
      <w:r w:rsidRPr="003852AA">
        <w:rPr>
          <w:rFonts w:cs="Calibri"/>
          <w:sz w:val="22"/>
          <w:szCs w:val="22"/>
        </w:rPr>
        <w:t xml:space="preserve">To be responsible for </w:t>
      </w:r>
      <w:r w:rsidR="0069532C">
        <w:rPr>
          <w:rFonts w:cs="Calibri"/>
          <w:sz w:val="22"/>
          <w:szCs w:val="22"/>
        </w:rPr>
        <w:t>authorising</w:t>
      </w:r>
      <w:r w:rsidRPr="003852AA">
        <w:rPr>
          <w:rFonts w:cs="Calibri"/>
          <w:sz w:val="22"/>
          <w:szCs w:val="22"/>
        </w:rPr>
        <w:t xml:space="preserve"> hours via the HFX system and liaising with the Office Manager should issues occur.</w:t>
      </w:r>
    </w:p>
    <w:p w:rsidR="00281899" w:rsidRPr="00281899" w:rsidRDefault="00281899" w:rsidP="00281899">
      <w:pPr>
        <w:pStyle w:val="ListParagraph"/>
        <w:rPr>
          <w:rFonts w:cs="Calibri"/>
          <w:sz w:val="22"/>
          <w:szCs w:val="22"/>
        </w:rPr>
      </w:pPr>
    </w:p>
    <w:p w:rsidR="0069532C" w:rsidRDefault="0069532C" w:rsidP="0069532C">
      <w:pPr>
        <w:pStyle w:val="ListParagraph"/>
        <w:numPr>
          <w:ilvl w:val="0"/>
          <w:numId w:val="15"/>
        </w:numPr>
        <w:tabs>
          <w:tab w:val="left" w:pos="450"/>
        </w:tabs>
        <w:ind w:left="426" w:right="-228" w:hanging="426"/>
        <w:jc w:val="both"/>
        <w:rPr>
          <w:rFonts w:cs="Calibri"/>
          <w:sz w:val="22"/>
          <w:szCs w:val="22"/>
        </w:rPr>
      </w:pPr>
      <w:r w:rsidRPr="00053184">
        <w:rPr>
          <w:rFonts w:cs="Calibri"/>
          <w:sz w:val="22"/>
          <w:szCs w:val="22"/>
        </w:rPr>
        <w:t>To train new youth workers / volunteers in youth work to deliver required standards.</w:t>
      </w:r>
    </w:p>
    <w:p w:rsidR="00281899" w:rsidRPr="00281899" w:rsidRDefault="00281899" w:rsidP="00281899">
      <w:pPr>
        <w:pStyle w:val="ListParagraph"/>
        <w:rPr>
          <w:rFonts w:cs="Calibri"/>
          <w:sz w:val="22"/>
          <w:szCs w:val="22"/>
        </w:rPr>
      </w:pPr>
    </w:p>
    <w:p w:rsidR="00DA4989" w:rsidRDefault="00DA4989" w:rsidP="00DA4989">
      <w:pPr>
        <w:pStyle w:val="ListParagraph"/>
        <w:numPr>
          <w:ilvl w:val="0"/>
          <w:numId w:val="15"/>
        </w:numPr>
        <w:tabs>
          <w:tab w:val="left" w:pos="450"/>
        </w:tabs>
        <w:ind w:left="426" w:right="-228" w:hanging="426"/>
        <w:jc w:val="both"/>
        <w:rPr>
          <w:rFonts w:cs="Calibri"/>
          <w:sz w:val="22"/>
          <w:szCs w:val="22"/>
        </w:rPr>
      </w:pPr>
      <w:r>
        <w:rPr>
          <w:rFonts w:cs="Calibri"/>
          <w:sz w:val="22"/>
          <w:szCs w:val="22"/>
        </w:rPr>
        <w:t xml:space="preserve">To co-ordinate any </w:t>
      </w:r>
      <w:r w:rsidR="00C23588">
        <w:rPr>
          <w:rFonts w:cs="Calibri"/>
          <w:sz w:val="22"/>
          <w:szCs w:val="22"/>
        </w:rPr>
        <w:t xml:space="preserve">registration sheets </w:t>
      </w:r>
      <w:r>
        <w:rPr>
          <w:rFonts w:cs="Calibri"/>
          <w:sz w:val="22"/>
          <w:szCs w:val="22"/>
        </w:rPr>
        <w:t>and ensur</w:t>
      </w:r>
      <w:r w:rsidR="00C23588">
        <w:rPr>
          <w:rFonts w:cs="Calibri"/>
          <w:sz w:val="22"/>
          <w:szCs w:val="22"/>
        </w:rPr>
        <w:t xml:space="preserve">e </w:t>
      </w:r>
      <w:r>
        <w:rPr>
          <w:rFonts w:cs="Calibri"/>
          <w:sz w:val="22"/>
          <w:szCs w:val="22"/>
        </w:rPr>
        <w:t>paperwork is returned promptly to the admin office.</w:t>
      </w:r>
    </w:p>
    <w:p w:rsidR="00DA4989" w:rsidRDefault="00DA4989" w:rsidP="00DA4989">
      <w:pPr>
        <w:tabs>
          <w:tab w:val="left" w:pos="450"/>
        </w:tabs>
        <w:ind w:right="-228"/>
        <w:jc w:val="both"/>
        <w:rPr>
          <w:rFonts w:cs="Calibri"/>
          <w:sz w:val="22"/>
          <w:szCs w:val="22"/>
        </w:rPr>
      </w:pPr>
    </w:p>
    <w:p w:rsidR="00281899" w:rsidRDefault="00281899" w:rsidP="00DA4989">
      <w:pPr>
        <w:tabs>
          <w:tab w:val="left" w:pos="450"/>
        </w:tabs>
        <w:ind w:right="-228"/>
        <w:jc w:val="both"/>
        <w:rPr>
          <w:rFonts w:cs="Calibri"/>
          <w:sz w:val="22"/>
          <w:szCs w:val="22"/>
        </w:rPr>
      </w:pPr>
    </w:p>
    <w:p w:rsidR="00281899" w:rsidRDefault="00281899" w:rsidP="00DA4989">
      <w:pPr>
        <w:tabs>
          <w:tab w:val="left" w:pos="450"/>
        </w:tabs>
        <w:ind w:right="-228"/>
        <w:jc w:val="both"/>
        <w:rPr>
          <w:rFonts w:cs="Calibri"/>
          <w:sz w:val="22"/>
          <w:szCs w:val="22"/>
        </w:rPr>
      </w:pPr>
    </w:p>
    <w:p w:rsidR="00281899" w:rsidRDefault="003852AA" w:rsidP="00DA4989">
      <w:pPr>
        <w:tabs>
          <w:tab w:val="left" w:pos="450"/>
        </w:tabs>
        <w:ind w:right="-228"/>
        <w:jc w:val="both"/>
        <w:rPr>
          <w:rFonts w:cs="Calibri"/>
          <w:b/>
          <w:sz w:val="22"/>
          <w:szCs w:val="22"/>
        </w:rPr>
      </w:pPr>
      <w:r w:rsidRPr="003852AA">
        <w:rPr>
          <w:rFonts w:cs="Calibri"/>
          <w:b/>
          <w:sz w:val="22"/>
          <w:szCs w:val="22"/>
        </w:rPr>
        <w:t>Interactions</w:t>
      </w:r>
      <w:r w:rsidR="00281899">
        <w:rPr>
          <w:rFonts w:cs="Calibri"/>
          <w:b/>
          <w:sz w:val="22"/>
          <w:szCs w:val="22"/>
        </w:rPr>
        <w:t xml:space="preserve"> with Young People</w:t>
      </w:r>
    </w:p>
    <w:p w:rsidR="00281899" w:rsidRPr="003852AA" w:rsidRDefault="00281899" w:rsidP="00DA4989">
      <w:pPr>
        <w:tabs>
          <w:tab w:val="left" w:pos="450"/>
        </w:tabs>
        <w:ind w:right="-228"/>
        <w:jc w:val="both"/>
        <w:rPr>
          <w:rFonts w:cs="Calibri"/>
          <w:b/>
          <w:sz w:val="22"/>
          <w:szCs w:val="22"/>
        </w:rPr>
      </w:pPr>
    </w:p>
    <w:p w:rsidR="00244B8C" w:rsidRDefault="00244B8C" w:rsidP="003852AA">
      <w:pPr>
        <w:pStyle w:val="ListParagraph"/>
        <w:numPr>
          <w:ilvl w:val="0"/>
          <w:numId w:val="15"/>
        </w:numPr>
        <w:tabs>
          <w:tab w:val="left" w:pos="450"/>
        </w:tabs>
        <w:ind w:left="426" w:right="-228" w:hanging="426"/>
        <w:jc w:val="both"/>
        <w:rPr>
          <w:rFonts w:cs="Calibri"/>
          <w:sz w:val="22"/>
          <w:szCs w:val="22"/>
        </w:rPr>
      </w:pPr>
      <w:r w:rsidRPr="00053184">
        <w:rPr>
          <w:rFonts w:cs="Calibri"/>
          <w:sz w:val="22"/>
          <w:szCs w:val="22"/>
        </w:rPr>
        <w:t>To assess the needs of young people and develop and deliver a programme of imaginative activities and youth work, encouraging active participation of young people in developing their skills and understanding of others in the community.</w:t>
      </w:r>
    </w:p>
    <w:p w:rsidR="00281899" w:rsidRPr="00281899" w:rsidRDefault="00281899" w:rsidP="00281899">
      <w:pPr>
        <w:tabs>
          <w:tab w:val="left" w:pos="450"/>
        </w:tabs>
        <w:ind w:right="-228"/>
        <w:jc w:val="both"/>
        <w:rPr>
          <w:rFonts w:cs="Calibri"/>
          <w:sz w:val="22"/>
          <w:szCs w:val="22"/>
        </w:rPr>
      </w:pPr>
    </w:p>
    <w:p w:rsidR="003852AA" w:rsidRDefault="003852AA" w:rsidP="003852AA">
      <w:pPr>
        <w:pStyle w:val="ListParagraph"/>
        <w:numPr>
          <w:ilvl w:val="0"/>
          <w:numId w:val="15"/>
        </w:numPr>
        <w:tabs>
          <w:tab w:val="left" w:pos="450"/>
        </w:tabs>
        <w:ind w:left="426" w:right="-228" w:hanging="426"/>
        <w:jc w:val="both"/>
        <w:rPr>
          <w:rFonts w:cs="Calibri"/>
          <w:sz w:val="22"/>
          <w:szCs w:val="22"/>
        </w:rPr>
      </w:pPr>
      <w:r w:rsidRPr="00053184">
        <w:rPr>
          <w:rFonts w:cs="Calibri"/>
          <w:sz w:val="22"/>
          <w:szCs w:val="22"/>
        </w:rPr>
        <w:t>To work directly with young people in the planning, delivery and evaluation of the youth work programme.</w:t>
      </w:r>
    </w:p>
    <w:p w:rsidR="00281899" w:rsidRPr="00281899" w:rsidRDefault="00281899" w:rsidP="00281899">
      <w:pPr>
        <w:pStyle w:val="ListParagraph"/>
        <w:rPr>
          <w:rFonts w:cs="Calibri"/>
          <w:sz w:val="22"/>
          <w:szCs w:val="22"/>
        </w:rPr>
      </w:pPr>
    </w:p>
    <w:p w:rsidR="003852AA" w:rsidRDefault="003852AA" w:rsidP="00F901F0">
      <w:pPr>
        <w:pStyle w:val="ListParagraph"/>
        <w:numPr>
          <w:ilvl w:val="0"/>
          <w:numId w:val="15"/>
        </w:numPr>
        <w:tabs>
          <w:tab w:val="left" w:pos="450"/>
        </w:tabs>
        <w:ind w:left="426" w:right="-228" w:hanging="426"/>
        <w:jc w:val="both"/>
        <w:rPr>
          <w:rFonts w:cs="Calibri"/>
          <w:sz w:val="22"/>
          <w:szCs w:val="22"/>
        </w:rPr>
      </w:pPr>
      <w:r w:rsidRPr="003852AA">
        <w:rPr>
          <w:rFonts w:cs="Calibri"/>
          <w:sz w:val="22"/>
          <w:szCs w:val="22"/>
        </w:rPr>
        <w:t>To develop and maintain relationships with young people in various settings, including outreach work.</w:t>
      </w:r>
    </w:p>
    <w:p w:rsidR="00281899" w:rsidRPr="00281899" w:rsidRDefault="00281899" w:rsidP="00281899">
      <w:pPr>
        <w:pStyle w:val="ListParagraph"/>
        <w:rPr>
          <w:rFonts w:cs="Calibri"/>
          <w:sz w:val="22"/>
          <w:szCs w:val="22"/>
        </w:rPr>
      </w:pPr>
    </w:p>
    <w:p w:rsidR="003852AA" w:rsidRDefault="003852AA" w:rsidP="003852AA">
      <w:pPr>
        <w:pStyle w:val="ListParagraph"/>
        <w:numPr>
          <w:ilvl w:val="0"/>
          <w:numId w:val="15"/>
        </w:numPr>
        <w:tabs>
          <w:tab w:val="left" w:pos="450"/>
        </w:tabs>
        <w:ind w:left="426" w:right="-228" w:hanging="426"/>
        <w:jc w:val="both"/>
        <w:rPr>
          <w:rFonts w:cs="Calibri"/>
          <w:sz w:val="22"/>
          <w:szCs w:val="22"/>
        </w:rPr>
      </w:pPr>
      <w:r>
        <w:rPr>
          <w:rFonts w:cs="Calibri"/>
          <w:sz w:val="22"/>
          <w:szCs w:val="22"/>
        </w:rPr>
        <w:t>To mentor, coach and support individuals to facilitate personal, social and educational growth in all young people as well as encouraging greater social inclusion.</w:t>
      </w:r>
    </w:p>
    <w:p w:rsidR="00281899" w:rsidRPr="00281899" w:rsidRDefault="00281899" w:rsidP="00281899">
      <w:pPr>
        <w:pStyle w:val="ListParagraph"/>
        <w:rPr>
          <w:rFonts w:cs="Calibri"/>
          <w:sz w:val="22"/>
          <w:szCs w:val="22"/>
        </w:rPr>
      </w:pPr>
    </w:p>
    <w:p w:rsidR="00244B8C" w:rsidRPr="0069532C" w:rsidRDefault="00244B8C" w:rsidP="0069532C">
      <w:pPr>
        <w:pStyle w:val="ListParagraph"/>
        <w:numPr>
          <w:ilvl w:val="0"/>
          <w:numId w:val="15"/>
        </w:numPr>
        <w:tabs>
          <w:tab w:val="left" w:pos="450"/>
        </w:tabs>
        <w:ind w:left="426" w:right="-228" w:hanging="426"/>
        <w:jc w:val="both"/>
        <w:rPr>
          <w:rFonts w:cs="Calibri"/>
          <w:sz w:val="22"/>
          <w:szCs w:val="22"/>
        </w:rPr>
      </w:pPr>
      <w:r>
        <w:rPr>
          <w:rFonts w:cs="Calibri"/>
          <w:sz w:val="22"/>
          <w:szCs w:val="22"/>
        </w:rPr>
        <w:t xml:space="preserve">To liaise with parents, carers and community groups to gain support for improved provision and act as an advocate for young </w:t>
      </w:r>
      <w:r w:rsidR="0069532C">
        <w:rPr>
          <w:rFonts w:cs="Calibri"/>
          <w:sz w:val="22"/>
          <w:szCs w:val="22"/>
        </w:rPr>
        <w:t>people’s</w:t>
      </w:r>
      <w:r>
        <w:rPr>
          <w:rFonts w:cs="Calibri"/>
          <w:sz w:val="22"/>
          <w:szCs w:val="22"/>
        </w:rPr>
        <w:t xml:space="preserve"> interests.</w:t>
      </w:r>
    </w:p>
    <w:p w:rsidR="008D626A" w:rsidRDefault="008D626A" w:rsidP="00DA4989">
      <w:pPr>
        <w:tabs>
          <w:tab w:val="left" w:pos="450"/>
        </w:tabs>
        <w:ind w:right="-228"/>
        <w:jc w:val="both"/>
        <w:rPr>
          <w:rFonts w:cs="Calibri"/>
          <w:sz w:val="22"/>
          <w:szCs w:val="22"/>
        </w:rPr>
      </w:pPr>
    </w:p>
    <w:p w:rsidR="008D626A" w:rsidRDefault="008D626A" w:rsidP="008D626A">
      <w:pPr>
        <w:ind w:right="-228"/>
        <w:jc w:val="both"/>
        <w:rPr>
          <w:rFonts w:cs="Calibri"/>
          <w:b/>
          <w:sz w:val="22"/>
          <w:szCs w:val="22"/>
        </w:rPr>
      </w:pPr>
      <w:r>
        <w:rPr>
          <w:rFonts w:cs="Calibri"/>
          <w:b/>
          <w:sz w:val="22"/>
          <w:szCs w:val="22"/>
        </w:rPr>
        <w:t>Safeguarding Duties</w:t>
      </w:r>
    </w:p>
    <w:p w:rsidR="00281899" w:rsidRDefault="00281899" w:rsidP="008D626A">
      <w:pPr>
        <w:ind w:right="-228"/>
        <w:jc w:val="both"/>
        <w:rPr>
          <w:rFonts w:cs="Calibri"/>
          <w:b/>
          <w:sz w:val="22"/>
          <w:szCs w:val="22"/>
        </w:rPr>
      </w:pPr>
    </w:p>
    <w:p w:rsidR="008D626A" w:rsidRDefault="008D626A" w:rsidP="008D626A">
      <w:pPr>
        <w:pStyle w:val="ListParagraph"/>
        <w:numPr>
          <w:ilvl w:val="0"/>
          <w:numId w:val="15"/>
        </w:numPr>
        <w:tabs>
          <w:tab w:val="left" w:pos="450"/>
        </w:tabs>
        <w:ind w:left="426" w:right="-228" w:hanging="426"/>
        <w:jc w:val="both"/>
        <w:rPr>
          <w:rFonts w:cs="Calibri"/>
          <w:sz w:val="22"/>
          <w:szCs w:val="22"/>
        </w:rPr>
      </w:pPr>
      <w:r>
        <w:rPr>
          <w:rFonts w:cs="Calibri"/>
          <w:sz w:val="22"/>
          <w:szCs w:val="22"/>
        </w:rPr>
        <w:t>To attend any training and development opportunities to maintain an up-to-date knowledge of safeguarding, health and safety and local policy development.</w:t>
      </w:r>
    </w:p>
    <w:p w:rsidR="00281899" w:rsidRPr="00281899" w:rsidRDefault="00281899" w:rsidP="00281899">
      <w:pPr>
        <w:tabs>
          <w:tab w:val="left" w:pos="450"/>
        </w:tabs>
        <w:ind w:right="-228"/>
        <w:jc w:val="both"/>
        <w:rPr>
          <w:rFonts w:cs="Calibri"/>
          <w:sz w:val="22"/>
          <w:szCs w:val="22"/>
        </w:rPr>
      </w:pPr>
    </w:p>
    <w:p w:rsidR="00281899" w:rsidRDefault="00281899" w:rsidP="00281899">
      <w:pPr>
        <w:pStyle w:val="ListParagraph"/>
        <w:numPr>
          <w:ilvl w:val="0"/>
          <w:numId w:val="15"/>
        </w:numPr>
        <w:tabs>
          <w:tab w:val="left" w:pos="450"/>
        </w:tabs>
        <w:ind w:left="426" w:right="-228" w:hanging="426"/>
        <w:jc w:val="both"/>
        <w:rPr>
          <w:rFonts w:cs="Calibri"/>
          <w:sz w:val="22"/>
          <w:szCs w:val="22"/>
        </w:rPr>
      </w:pPr>
      <w:r>
        <w:rPr>
          <w:rFonts w:cs="Calibri"/>
          <w:sz w:val="22"/>
          <w:szCs w:val="22"/>
        </w:rPr>
        <w:t>To report any Safeguarding concerns to the Youth &amp; Community Manager.</w:t>
      </w:r>
    </w:p>
    <w:p w:rsidR="00281899" w:rsidRPr="00281899" w:rsidRDefault="00281899" w:rsidP="00281899">
      <w:pPr>
        <w:pStyle w:val="ListParagraph"/>
        <w:rPr>
          <w:rFonts w:cs="Calibri"/>
          <w:sz w:val="22"/>
          <w:szCs w:val="22"/>
        </w:rPr>
      </w:pPr>
    </w:p>
    <w:p w:rsidR="008D626A" w:rsidRDefault="008D626A" w:rsidP="008D626A">
      <w:pPr>
        <w:pStyle w:val="ListParagraph"/>
        <w:numPr>
          <w:ilvl w:val="0"/>
          <w:numId w:val="15"/>
        </w:numPr>
        <w:tabs>
          <w:tab w:val="left" w:pos="450"/>
        </w:tabs>
        <w:ind w:left="426" w:right="-228" w:hanging="426"/>
        <w:jc w:val="both"/>
        <w:rPr>
          <w:rFonts w:cs="Calibri"/>
          <w:sz w:val="22"/>
          <w:szCs w:val="22"/>
        </w:rPr>
      </w:pPr>
      <w:r>
        <w:rPr>
          <w:rFonts w:cs="Calibri"/>
          <w:sz w:val="22"/>
          <w:szCs w:val="22"/>
        </w:rPr>
        <w:t xml:space="preserve">To work within the Council’s policies and procedures (including Equal Opportunities, Safeguarding, Health &amp; Safety, </w:t>
      </w:r>
      <w:proofErr w:type="gramStart"/>
      <w:r>
        <w:rPr>
          <w:rFonts w:cs="Calibri"/>
          <w:sz w:val="22"/>
          <w:szCs w:val="22"/>
        </w:rPr>
        <w:t>Risk</w:t>
      </w:r>
      <w:proofErr w:type="gramEnd"/>
      <w:r>
        <w:rPr>
          <w:rFonts w:cs="Calibri"/>
          <w:sz w:val="22"/>
          <w:szCs w:val="22"/>
        </w:rPr>
        <w:t xml:space="preserve"> Assessments </w:t>
      </w:r>
      <w:proofErr w:type="spellStart"/>
      <w:r>
        <w:rPr>
          <w:rFonts w:cs="Calibri"/>
          <w:sz w:val="22"/>
          <w:szCs w:val="22"/>
        </w:rPr>
        <w:t>etc</w:t>
      </w:r>
      <w:proofErr w:type="spellEnd"/>
      <w:r>
        <w:rPr>
          <w:rFonts w:cs="Calibri"/>
          <w:sz w:val="22"/>
          <w:szCs w:val="22"/>
        </w:rPr>
        <w:t>) at all times.</w:t>
      </w:r>
    </w:p>
    <w:p w:rsidR="008D626A" w:rsidRDefault="008D626A" w:rsidP="00DA4989">
      <w:pPr>
        <w:tabs>
          <w:tab w:val="left" w:pos="450"/>
        </w:tabs>
        <w:ind w:right="-228"/>
        <w:jc w:val="both"/>
        <w:rPr>
          <w:rFonts w:cs="Calibri"/>
          <w:sz w:val="22"/>
          <w:szCs w:val="22"/>
        </w:rPr>
      </w:pPr>
    </w:p>
    <w:p w:rsidR="0069532C" w:rsidRDefault="0069532C" w:rsidP="00DA4989">
      <w:pPr>
        <w:tabs>
          <w:tab w:val="left" w:pos="450"/>
        </w:tabs>
        <w:ind w:right="-228"/>
        <w:jc w:val="both"/>
        <w:rPr>
          <w:rFonts w:cs="Calibri"/>
          <w:b/>
          <w:sz w:val="22"/>
          <w:szCs w:val="22"/>
        </w:rPr>
      </w:pPr>
      <w:r w:rsidRPr="00053184">
        <w:rPr>
          <w:rFonts w:cs="Calibri"/>
          <w:b/>
          <w:sz w:val="22"/>
          <w:szCs w:val="22"/>
        </w:rPr>
        <w:t>Health &amp; Safety Duties</w:t>
      </w:r>
    </w:p>
    <w:p w:rsidR="00281899" w:rsidRDefault="00281899" w:rsidP="00DA4989">
      <w:pPr>
        <w:tabs>
          <w:tab w:val="left" w:pos="450"/>
        </w:tabs>
        <w:ind w:right="-228"/>
        <w:jc w:val="both"/>
        <w:rPr>
          <w:rFonts w:cs="Calibri"/>
          <w:b/>
          <w:sz w:val="22"/>
          <w:szCs w:val="22"/>
        </w:rPr>
      </w:pPr>
    </w:p>
    <w:p w:rsidR="0069532C" w:rsidRDefault="0069532C" w:rsidP="0069532C">
      <w:pPr>
        <w:pStyle w:val="ListParagraph"/>
        <w:numPr>
          <w:ilvl w:val="0"/>
          <w:numId w:val="15"/>
        </w:numPr>
        <w:tabs>
          <w:tab w:val="left" w:pos="450"/>
        </w:tabs>
        <w:ind w:left="426" w:right="-228" w:hanging="426"/>
        <w:jc w:val="both"/>
        <w:rPr>
          <w:rFonts w:cs="Calibri"/>
          <w:sz w:val="22"/>
          <w:szCs w:val="22"/>
        </w:rPr>
      </w:pPr>
      <w:r>
        <w:rPr>
          <w:rFonts w:cs="Calibri"/>
          <w:sz w:val="22"/>
          <w:szCs w:val="22"/>
        </w:rPr>
        <w:t>To ensure workplace</w:t>
      </w:r>
      <w:r w:rsidR="00053184">
        <w:rPr>
          <w:rFonts w:cs="Calibri"/>
          <w:sz w:val="22"/>
          <w:szCs w:val="22"/>
        </w:rPr>
        <w:t>s</w:t>
      </w:r>
      <w:r>
        <w:rPr>
          <w:rFonts w:cs="Calibri"/>
          <w:sz w:val="22"/>
          <w:szCs w:val="22"/>
        </w:rPr>
        <w:t xml:space="preserve"> are maintained in safe and clean operating conditions in accordance with health and safety legislation.  Ensur</w:t>
      </w:r>
      <w:r w:rsidR="00053184">
        <w:rPr>
          <w:rFonts w:cs="Calibri"/>
          <w:sz w:val="22"/>
          <w:szCs w:val="22"/>
        </w:rPr>
        <w:t xml:space="preserve">e </w:t>
      </w:r>
      <w:r>
        <w:rPr>
          <w:rFonts w:cs="Calibri"/>
          <w:sz w:val="22"/>
          <w:szCs w:val="22"/>
        </w:rPr>
        <w:t xml:space="preserve">workplace is </w:t>
      </w:r>
      <w:r w:rsidRPr="00053184">
        <w:rPr>
          <w:rFonts w:cs="Calibri"/>
          <w:sz w:val="22"/>
          <w:szCs w:val="22"/>
        </w:rPr>
        <w:t xml:space="preserve">secure.  Ensuring facilities are free from snow in inclement weather.  </w:t>
      </w:r>
    </w:p>
    <w:p w:rsidR="00281899" w:rsidRPr="00281899" w:rsidRDefault="00281899" w:rsidP="00281899">
      <w:pPr>
        <w:tabs>
          <w:tab w:val="left" w:pos="450"/>
        </w:tabs>
        <w:ind w:right="-228"/>
        <w:jc w:val="both"/>
        <w:rPr>
          <w:rFonts w:cs="Calibri"/>
          <w:sz w:val="22"/>
          <w:szCs w:val="22"/>
        </w:rPr>
      </w:pPr>
    </w:p>
    <w:p w:rsidR="0069532C" w:rsidRPr="00053184" w:rsidRDefault="0069532C" w:rsidP="0069532C">
      <w:pPr>
        <w:pStyle w:val="ListParagraph"/>
        <w:numPr>
          <w:ilvl w:val="0"/>
          <w:numId w:val="15"/>
        </w:numPr>
        <w:tabs>
          <w:tab w:val="left" w:pos="450"/>
        </w:tabs>
        <w:ind w:left="426" w:right="-228" w:hanging="426"/>
        <w:jc w:val="both"/>
        <w:rPr>
          <w:rFonts w:cs="Calibri"/>
          <w:sz w:val="22"/>
          <w:szCs w:val="22"/>
        </w:rPr>
      </w:pPr>
      <w:r w:rsidRPr="00053184">
        <w:rPr>
          <w:rFonts w:cs="Calibri"/>
          <w:sz w:val="22"/>
          <w:szCs w:val="22"/>
        </w:rPr>
        <w:t xml:space="preserve">To ensure a high standard of health and safety is adhered to, including writing specialised risk assessments in conjunction with the </w:t>
      </w:r>
      <w:r w:rsidR="0074558F">
        <w:rPr>
          <w:rFonts w:cs="Calibri"/>
          <w:sz w:val="22"/>
          <w:szCs w:val="22"/>
        </w:rPr>
        <w:t xml:space="preserve">Asset Maintenance &amp; </w:t>
      </w:r>
      <w:r w:rsidRPr="00053184">
        <w:rPr>
          <w:rFonts w:cs="Calibri"/>
          <w:sz w:val="22"/>
          <w:szCs w:val="22"/>
        </w:rPr>
        <w:t xml:space="preserve">Health &amp; Safety </w:t>
      </w:r>
      <w:r w:rsidR="0074558F">
        <w:rPr>
          <w:rFonts w:cs="Calibri"/>
          <w:sz w:val="22"/>
          <w:szCs w:val="22"/>
        </w:rPr>
        <w:t>Manager</w:t>
      </w:r>
      <w:r w:rsidRPr="00053184">
        <w:rPr>
          <w:rFonts w:cs="Calibri"/>
          <w:sz w:val="22"/>
          <w:szCs w:val="22"/>
        </w:rPr>
        <w:t xml:space="preserve"> and assist with enforcing the statutory requirements.</w:t>
      </w:r>
    </w:p>
    <w:p w:rsidR="0069532C" w:rsidRDefault="0069532C" w:rsidP="00DA4989">
      <w:pPr>
        <w:tabs>
          <w:tab w:val="left" w:pos="450"/>
        </w:tabs>
        <w:ind w:right="-228"/>
        <w:jc w:val="both"/>
        <w:rPr>
          <w:rFonts w:cs="Calibri"/>
          <w:sz w:val="22"/>
          <w:szCs w:val="22"/>
        </w:rPr>
      </w:pPr>
    </w:p>
    <w:p w:rsidR="00DA4989" w:rsidRDefault="00DA4989" w:rsidP="00DA4989">
      <w:pPr>
        <w:tabs>
          <w:tab w:val="left" w:pos="450"/>
        </w:tabs>
        <w:ind w:right="-228"/>
        <w:jc w:val="both"/>
        <w:rPr>
          <w:rFonts w:cs="Calibri"/>
          <w:b/>
          <w:sz w:val="22"/>
          <w:szCs w:val="22"/>
        </w:rPr>
      </w:pPr>
      <w:r w:rsidRPr="00DA4989">
        <w:rPr>
          <w:rFonts w:cs="Calibri"/>
          <w:b/>
          <w:sz w:val="22"/>
          <w:szCs w:val="22"/>
        </w:rPr>
        <w:t>Other Duties</w:t>
      </w:r>
    </w:p>
    <w:p w:rsidR="00281899" w:rsidRPr="00DA4989" w:rsidRDefault="00281899" w:rsidP="00DA4989">
      <w:pPr>
        <w:tabs>
          <w:tab w:val="left" w:pos="450"/>
        </w:tabs>
        <w:ind w:right="-228"/>
        <w:jc w:val="both"/>
        <w:rPr>
          <w:rFonts w:cs="Calibri"/>
          <w:b/>
          <w:sz w:val="22"/>
          <w:szCs w:val="22"/>
        </w:rPr>
      </w:pPr>
    </w:p>
    <w:p w:rsidR="00DA4989" w:rsidRDefault="00DA4989" w:rsidP="00DA4989">
      <w:pPr>
        <w:pStyle w:val="ListParagraph"/>
        <w:numPr>
          <w:ilvl w:val="0"/>
          <w:numId w:val="15"/>
        </w:numPr>
        <w:tabs>
          <w:tab w:val="left" w:pos="450"/>
        </w:tabs>
        <w:ind w:left="426" w:right="-228" w:hanging="426"/>
        <w:jc w:val="both"/>
        <w:rPr>
          <w:rFonts w:cs="Calibri"/>
          <w:sz w:val="22"/>
          <w:szCs w:val="22"/>
        </w:rPr>
      </w:pPr>
      <w:r>
        <w:rPr>
          <w:rFonts w:cs="Calibri"/>
          <w:sz w:val="22"/>
          <w:szCs w:val="22"/>
        </w:rPr>
        <w:t>To work in locations specified by Shrewsbury Town Council to deliver the standards and service required.</w:t>
      </w:r>
    </w:p>
    <w:p w:rsidR="00281899" w:rsidRPr="00281899" w:rsidRDefault="00281899" w:rsidP="00281899">
      <w:pPr>
        <w:tabs>
          <w:tab w:val="left" w:pos="450"/>
        </w:tabs>
        <w:ind w:right="-228"/>
        <w:jc w:val="both"/>
        <w:rPr>
          <w:rFonts w:cs="Calibri"/>
          <w:sz w:val="22"/>
          <w:szCs w:val="22"/>
        </w:rPr>
      </w:pPr>
    </w:p>
    <w:p w:rsidR="00DA4989" w:rsidRPr="003852AA" w:rsidRDefault="00DA4989" w:rsidP="00DA4989">
      <w:pPr>
        <w:pStyle w:val="ListParagraph"/>
        <w:numPr>
          <w:ilvl w:val="0"/>
          <w:numId w:val="15"/>
        </w:numPr>
        <w:tabs>
          <w:tab w:val="left" w:pos="450"/>
        </w:tabs>
        <w:ind w:left="426" w:right="-228" w:hanging="426"/>
        <w:jc w:val="both"/>
        <w:rPr>
          <w:rFonts w:cs="Calibri"/>
          <w:b/>
          <w:sz w:val="22"/>
          <w:szCs w:val="22"/>
        </w:rPr>
      </w:pPr>
      <w:r w:rsidRPr="003852AA">
        <w:rPr>
          <w:rFonts w:cs="Calibri"/>
          <w:sz w:val="22"/>
          <w:szCs w:val="22"/>
        </w:rPr>
        <w:t>To undertake additional duties as required, commensurate with the level of role.  Note:  This job description outlines the main duties and responsibilities of the position and is designed for the benefit of both the post holder and the Council in understanding the prime function of the post.  It should not be regarded as exclusive or exhaustive as there may be other duties and responsibilities associated with and covered by the grading of the post.</w:t>
      </w:r>
    </w:p>
    <w:p w:rsidR="006754B4" w:rsidRDefault="006754B4" w:rsidP="00DE0A17">
      <w:pPr>
        <w:tabs>
          <w:tab w:val="left" w:pos="450"/>
        </w:tabs>
        <w:ind w:right="-228"/>
        <w:jc w:val="both"/>
        <w:rPr>
          <w:rFonts w:cs="Calibri"/>
          <w:b/>
          <w:sz w:val="22"/>
          <w:szCs w:val="22"/>
        </w:rPr>
      </w:pPr>
    </w:p>
    <w:p w:rsidR="00281899" w:rsidRPr="00706B34" w:rsidRDefault="00281899" w:rsidP="00281899">
      <w:pPr>
        <w:ind w:left="2127" w:right="-228" w:hanging="2127"/>
        <w:jc w:val="both"/>
        <w:rPr>
          <w:rFonts w:cs="Calibri"/>
          <w:b/>
          <w:sz w:val="22"/>
          <w:szCs w:val="22"/>
        </w:rPr>
      </w:pPr>
      <w:r w:rsidRPr="00706B34">
        <w:rPr>
          <w:rFonts w:cs="Calibri"/>
          <w:b/>
          <w:sz w:val="22"/>
          <w:szCs w:val="22"/>
        </w:rPr>
        <w:t xml:space="preserve">Agreed: </w:t>
      </w:r>
      <w:r w:rsidRPr="00706B34">
        <w:rPr>
          <w:rFonts w:cs="Calibri"/>
          <w:sz w:val="22"/>
          <w:szCs w:val="22"/>
        </w:rPr>
        <w:t>_________________________________</w:t>
      </w:r>
      <w:r w:rsidRPr="00706B34">
        <w:rPr>
          <w:rFonts w:cs="Calibri"/>
          <w:sz w:val="22"/>
          <w:szCs w:val="22"/>
        </w:rPr>
        <w:tab/>
      </w:r>
      <w:r w:rsidRPr="00706B34">
        <w:rPr>
          <w:rFonts w:cs="Calibri"/>
          <w:b/>
          <w:sz w:val="22"/>
          <w:szCs w:val="22"/>
        </w:rPr>
        <w:tab/>
        <w:t>Date:</w:t>
      </w:r>
      <w:r w:rsidRPr="00706B34">
        <w:rPr>
          <w:rFonts w:cs="Calibri"/>
          <w:sz w:val="22"/>
          <w:szCs w:val="22"/>
        </w:rPr>
        <w:t xml:space="preserve"> _____________________________</w:t>
      </w:r>
    </w:p>
    <w:p w:rsidR="00281899" w:rsidRPr="006D6A6C" w:rsidRDefault="00281899" w:rsidP="00281899">
      <w:pPr>
        <w:ind w:left="1134" w:right="-228" w:hanging="2127"/>
        <w:jc w:val="both"/>
        <w:rPr>
          <w:rFonts w:cs="Calibri"/>
          <w:sz w:val="22"/>
          <w:szCs w:val="22"/>
        </w:rPr>
      </w:pPr>
      <w:r>
        <w:rPr>
          <w:rFonts w:cs="Calibri"/>
          <w:sz w:val="22"/>
          <w:szCs w:val="22"/>
        </w:rPr>
        <w:tab/>
        <w:t>(Job Holder)</w:t>
      </w:r>
    </w:p>
    <w:p w:rsidR="00281899" w:rsidRPr="00DE0A17" w:rsidRDefault="00281899" w:rsidP="00DE0A17">
      <w:pPr>
        <w:tabs>
          <w:tab w:val="left" w:pos="450"/>
        </w:tabs>
        <w:ind w:right="-228"/>
        <w:jc w:val="both"/>
        <w:rPr>
          <w:rFonts w:cs="Calibri"/>
          <w:b/>
          <w:sz w:val="22"/>
          <w:szCs w:val="22"/>
        </w:rPr>
      </w:pPr>
    </w:p>
    <w:p w:rsidR="00281899" w:rsidRDefault="00281899" w:rsidP="00DE0A17">
      <w:pPr>
        <w:tabs>
          <w:tab w:val="left" w:pos="450"/>
        </w:tabs>
        <w:ind w:right="-228"/>
        <w:jc w:val="both"/>
        <w:rPr>
          <w:rFonts w:cs="Calibri"/>
          <w:b/>
          <w:sz w:val="22"/>
          <w:szCs w:val="22"/>
        </w:rPr>
      </w:pPr>
    </w:p>
    <w:p w:rsidR="00281899" w:rsidRDefault="00281899" w:rsidP="00DE0A17">
      <w:pPr>
        <w:tabs>
          <w:tab w:val="left" w:pos="450"/>
        </w:tabs>
        <w:ind w:right="-228"/>
        <w:jc w:val="both"/>
        <w:rPr>
          <w:rFonts w:cs="Calibri"/>
          <w:b/>
          <w:sz w:val="22"/>
          <w:szCs w:val="22"/>
        </w:rPr>
      </w:pPr>
    </w:p>
    <w:p w:rsidR="00281899" w:rsidRDefault="00281899" w:rsidP="00DE0A17">
      <w:pPr>
        <w:tabs>
          <w:tab w:val="left" w:pos="450"/>
        </w:tabs>
        <w:ind w:right="-228"/>
        <w:jc w:val="both"/>
        <w:rPr>
          <w:rFonts w:cs="Calibri"/>
          <w:b/>
          <w:sz w:val="22"/>
          <w:szCs w:val="22"/>
        </w:rPr>
      </w:pPr>
    </w:p>
    <w:p w:rsidR="00281899" w:rsidRDefault="00281899" w:rsidP="00DE0A17">
      <w:pPr>
        <w:tabs>
          <w:tab w:val="left" w:pos="450"/>
        </w:tabs>
        <w:ind w:right="-228"/>
        <w:jc w:val="both"/>
        <w:rPr>
          <w:rFonts w:cs="Calibri"/>
          <w:b/>
          <w:sz w:val="22"/>
          <w:szCs w:val="22"/>
        </w:rPr>
      </w:pPr>
    </w:p>
    <w:p w:rsidR="00AC5287" w:rsidRPr="00DE0A17" w:rsidRDefault="00BA38DD" w:rsidP="00DE0A17">
      <w:pPr>
        <w:tabs>
          <w:tab w:val="left" w:pos="450"/>
        </w:tabs>
        <w:ind w:right="-228"/>
        <w:jc w:val="both"/>
        <w:rPr>
          <w:rFonts w:cs="Calibri"/>
          <w:b/>
          <w:sz w:val="22"/>
          <w:szCs w:val="22"/>
        </w:rPr>
      </w:pPr>
      <w:r w:rsidRPr="00DE0A17">
        <w:rPr>
          <w:rFonts w:cs="Calibri"/>
          <w:b/>
          <w:sz w:val="22"/>
          <w:szCs w:val="22"/>
        </w:rPr>
        <w:t>PERSON SPECIFICATION</w:t>
      </w:r>
    </w:p>
    <w:p w:rsidR="00281899" w:rsidRDefault="00281899" w:rsidP="00DE0A17">
      <w:pPr>
        <w:ind w:right="-228"/>
        <w:jc w:val="both"/>
        <w:rPr>
          <w:rFonts w:cs="Calibri"/>
          <w:b/>
          <w:sz w:val="22"/>
          <w:szCs w:val="22"/>
        </w:rPr>
      </w:pPr>
    </w:p>
    <w:p w:rsidR="00545235" w:rsidRPr="00DE0A17" w:rsidRDefault="00C00E18" w:rsidP="00DE0A17">
      <w:pPr>
        <w:ind w:right="-228"/>
        <w:jc w:val="both"/>
        <w:rPr>
          <w:rFonts w:cs="Calibri"/>
          <w:b/>
          <w:sz w:val="22"/>
          <w:szCs w:val="22"/>
        </w:rPr>
      </w:pPr>
      <w:r w:rsidRPr="00DE0A17">
        <w:rPr>
          <w:rFonts w:cs="Calibri"/>
          <w:b/>
          <w:sz w:val="22"/>
          <w:szCs w:val="22"/>
        </w:rPr>
        <w:t>SKILLS, KNOWLEDGE AND</w:t>
      </w:r>
      <w:r w:rsidR="00545235" w:rsidRPr="00DE0A17">
        <w:rPr>
          <w:rFonts w:cs="Calibri"/>
          <w:b/>
          <w:sz w:val="22"/>
          <w:szCs w:val="22"/>
        </w:rPr>
        <w:t xml:space="preserve"> EXPERIENCE REQUIRED:</w:t>
      </w:r>
    </w:p>
    <w:p w:rsidR="00281899" w:rsidRDefault="00281899" w:rsidP="00281899">
      <w:pPr>
        <w:numPr>
          <w:ilvl w:val="0"/>
          <w:numId w:val="8"/>
        </w:numPr>
        <w:ind w:right="-228"/>
        <w:jc w:val="both"/>
        <w:rPr>
          <w:rFonts w:cs="Calibri"/>
          <w:sz w:val="22"/>
          <w:szCs w:val="22"/>
        </w:rPr>
      </w:pPr>
      <w:r>
        <w:rPr>
          <w:rFonts w:cs="Calibri"/>
          <w:sz w:val="22"/>
          <w:szCs w:val="22"/>
        </w:rPr>
        <w:t>Level 3 Certificate in Youth Work (</w:t>
      </w:r>
      <w:r w:rsidR="0074558F">
        <w:rPr>
          <w:rFonts w:cs="Calibri"/>
          <w:sz w:val="22"/>
          <w:szCs w:val="22"/>
        </w:rPr>
        <w:t>Essential</w:t>
      </w:r>
      <w:r>
        <w:rPr>
          <w:rFonts w:cs="Calibri"/>
          <w:sz w:val="22"/>
          <w:szCs w:val="22"/>
        </w:rPr>
        <w:t>)</w:t>
      </w:r>
    </w:p>
    <w:p w:rsidR="00281899" w:rsidRDefault="00281899" w:rsidP="00281899">
      <w:pPr>
        <w:numPr>
          <w:ilvl w:val="0"/>
          <w:numId w:val="8"/>
        </w:numPr>
        <w:ind w:right="-228"/>
        <w:jc w:val="both"/>
        <w:rPr>
          <w:rFonts w:cs="Calibri"/>
          <w:sz w:val="22"/>
          <w:szCs w:val="22"/>
        </w:rPr>
      </w:pPr>
      <w:r>
        <w:rPr>
          <w:rFonts w:cs="Calibri"/>
          <w:sz w:val="22"/>
          <w:szCs w:val="22"/>
        </w:rPr>
        <w:t>Experience of working with young people 11+ and awareness of issues affecting young people</w:t>
      </w:r>
    </w:p>
    <w:p w:rsidR="00281899" w:rsidRPr="0069532C" w:rsidRDefault="00281899" w:rsidP="00281899">
      <w:pPr>
        <w:numPr>
          <w:ilvl w:val="0"/>
          <w:numId w:val="8"/>
        </w:numPr>
        <w:ind w:right="-228"/>
        <w:jc w:val="both"/>
        <w:rPr>
          <w:rFonts w:cs="Calibri"/>
          <w:sz w:val="22"/>
          <w:szCs w:val="22"/>
        </w:rPr>
      </w:pPr>
      <w:r>
        <w:rPr>
          <w:rFonts w:cs="Calibri"/>
          <w:sz w:val="22"/>
          <w:szCs w:val="22"/>
        </w:rPr>
        <w:t>Working with young people in a variety of settings or with special target groups.</w:t>
      </w:r>
    </w:p>
    <w:p w:rsidR="00A54F56" w:rsidRPr="003852AA" w:rsidRDefault="00A54F56" w:rsidP="00DE0A17">
      <w:pPr>
        <w:numPr>
          <w:ilvl w:val="0"/>
          <w:numId w:val="8"/>
        </w:numPr>
        <w:ind w:right="-228"/>
        <w:jc w:val="both"/>
        <w:rPr>
          <w:rFonts w:cs="Calibri"/>
          <w:sz w:val="22"/>
          <w:szCs w:val="22"/>
        </w:rPr>
      </w:pPr>
      <w:r w:rsidRPr="003852AA">
        <w:rPr>
          <w:rFonts w:cs="Calibri"/>
          <w:sz w:val="22"/>
          <w:szCs w:val="22"/>
        </w:rPr>
        <w:t>A good knowledge of local facilities, locations and directions</w:t>
      </w:r>
    </w:p>
    <w:p w:rsidR="00281899" w:rsidRPr="00281899" w:rsidRDefault="00281899" w:rsidP="00E478F5">
      <w:pPr>
        <w:pStyle w:val="ListParagraph"/>
        <w:numPr>
          <w:ilvl w:val="0"/>
          <w:numId w:val="8"/>
        </w:numPr>
        <w:ind w:right="-228"/>
        <w:jc w:val="both"/>
        <w:rPr>
          <w:rFonts w:cs="Calibri"/>
          <w:sz w:val="22"/>
          <w:szCs w:val="22"/>
        </w:rPr>
      </w:pPr>
      <w:r w:rsidRPr="00281899">
        <w:rPr>
          <w:rFonts w:cs="Calibri"/>
          <w:sz w:val="22"/>
          <w:szCs w:val="22"/>
        </w:rPr>
        <w:t>Satisfactory DBS check (Essential)</w:t>
      </w:r>
      <w:bookmarkStart w:id="0" w:name="_GoBack"/>
      <w:bookmarkEnd w:id="0"/>
    </w:p>
    <w:p w:rsidR="00A54F56" w:rsidRDefault="00A54F56" w:rsidP="00DE0A17">
      <w:pPr>
        <w:numPr>
          <w:ilvl w:val="0"/>
          <w:numId w:val="8"/>
        </w:numPr>
        <w:ind w:right="-228"/>
        <w:jc w:val="both"/>
        <w:rPr>
          <w:rFonts w:cs="Calibri"/>
          <w:sz w:val="22"/>
          <w:szCs w:val="22"/>
        </w:rPr>
      </w:pPr>
      <w:r>
        <w:rPr>
          <w:rFonts w:cs="Calibri"/>
          <w:sz w:val="22"/>
          <w:szCs w:val="22"/>
        </w:rPr>
        <w:t>Safeguarding Certificate (Desirable)</w:t>
      </w:r>
    </w:p>
    <w:p w:rsidR="00A54F56" w:rsidRDefault="00A54F56" w:rsidP="00DE0A17">
      <w:pPr>
        <w:numPr>
          <w:ilvl w:val="0"/>
          <w:numId w:val="8"/>
        </w:numPr>
        <w:ind w:right="-228"/>
        <w:jc w:val="both"/>
        <w:rPr>
          <w:rFonts w:cs="Calibri"/>
          <w:sz w:val="22"/>
          <w:szCs w:val="22"/>
        </w:rPr>
      </w:pPr>
      <w:r>
        <w:rPr>
          <w:rFonts w:cs="Calibri"/>
          <w:sz w:val="22"/>
          <w:szCs w:val="22"/>
        </w:rPr>
        <w:t>Minibus Driving (Desirable)</w:t>
      </w:r>
    </w:p>
    <w:p w:rsidR="00A54F56" w:rsidRPr="00A54F56" w:rsidRDefault="00A54F56" w:rsidP="003B19E4">
      <w:pPr>
        <w:numPr>
          <w:ilvl w:val="0"/>
          <w:numId w:val="8"/>
        </w:numPr>
        <w:ind w:right="-228"/>
        <w:jc w:val="both"/>
        <w:rPr>
          <w:rFonts w:cs="Calibri"/>
          <w:b/>
          <w:sz w:val="22"/>
          <w:szCs w:val="22"/>
        </w:rPr>
      </w:pPr>
      <w:r w:rsidRPr="00A54F56">
        <w:rPr>
          <w:rFonts w:cs="Calibri"/>
          <w:sz w:val="22"/>
          <w:szCs w:val="22"/>
        </w:rPr>
        <w:t>First Aid (</w:t>
      </w:r>
      <w:r w:rsidR="0069532C">
        <w:rPr>
          <w:rFonts w:cs="Calibri"/>
          <w:sz w:val="22"/>
          <w:szCs w:val="22"/>
        </w:rPr>
        <w:t>Essential</w:t>
      </w:r>
      <w:r w:rsidRPr="00A54F56">
        <w:rPr>
          <w:rFonts w:cs="Calibri"/>
          <w:sz w:val="22"/>
          <w:szCs w:val="22"/>
        </w:rPr>
        <w:t>)</w:t>
      </w:r>
    </w:p>
    <w:p w:rsidR="00A54F56" w:rsidRPr="008D626A" w:rsidRDefault="00A54F56" w:rsidP="00A54F56">
      <w:pPr>
        <w:numPr>
          <w:ilvl w:val="0"/>
          <w:numId w:val="8"/>
        </w:numPr>
        <w:ind w:right="-228"/>
        <w:jc w:val="both"/>
        <w:rPr>
          <w:rFonts w:cs="Calibri"/>
          <w:b/>
          <w:sz w:val="22"/>
          <w:szCs w:val="22"/>
        </w:rPr>
      </w:pPr>
      <w:r w:rsidRPr="00A54F56">
        <w:rPr>
          <w:rFonts w:cs="Calibri"/>
          <w:sz w:val="22"/>
          <w:szCs w:val="22"/>
        </w:rPr>
        <w:t>Full UK driving licence</w:t>
      </w:r>
    </w:p>
    <w:p w:rsidR="008D626A" w:rsidRDefault="008D626A" w:rsidP="00A54F56">
      <w:pPr>
        <w:numPr>
          <w:ilvl w:val="0"/>
          <w:numId w:val="8"/>
        </w:numPr>
        <w:ind w:right="-228"/>
        <w:jc w:val="both"/>
        <w:rPr>
          <w:rFonts w:cs="Calibri"/>
          <w:sz w:val="22"/>
          <w:szCs w:val="22"/>
        </w:rPr>
      </w:pPr>
      <w:r w:rsidRPr="0069532C">
        <w:rPr>
          <w:rFonts w:cs="Calibri"/>
          <w:sz w:val="22"/>
          <w:szCs w:val="22"/>
        </w:rPr>
        <w:t>Understanding of safeguarding issues, duties of S11 Children’s Act and Working Together Guidance.</w:t>
      </w:r>
    </w:p>
    <w:p w:rsidR="008D626A" w:rsidRPr="00A54F56" w:rsidRDefault="008D626A" w:rsidP="0069532C">
      <w:pPr>
        <w:ind w:right="-228"/>
        <w:jc w:val="both"/>
        <w:rPr>
          <w:rFonts w:cs="Calibri"/>
          <w:b/>
          <w:sz w:val="22"/>
          <w:szCs w:val="22"/>
        </w:rPr>
      </w:pPr>
    </w:p>
    <w:p w:rsidR="00C00E18" w:rsidRPr="00DE0A17" w:rsidRDefault="00C00E18" w:rsidP="00DE0A17">
      <w:pPr>
        <w:ind w:right="-228"/>
        <w:jc w:val="both"/>
        <w:rPr>
          <w:rFonts w:cs="Calibri"/>
          <w:b/>
          <w:sz w:val="22"/>
          <w:szCs w:val="22"/>
        </w:rPr>
      </w:pPr>
      <w:r w:rsidRPr="00DE0A17">
        <w:rPr>
          <w:rFonts w:cs="Calibri"/>
          <w:b/>
          <w:sz w:val="22"/>
          <w:szCs w:val="22"/>
        </w:rPr>
        <w:t>COMPLEXITY AND CREATIVITY:</w:t>
      </w:r>
    </w:p>
    <w:p w:rsidR="00A20531" w:rsidRPr="00DE0A17" w:rsidRDefault="00A20531" w:rsidP="00DE0A17">
      <w:pPr>
        <w:numPr>
          <w:ilvl w:val="0"/>
          <w:numId w:val="9"/>
        </w:numPr>
        <w:tabs>
          <w:tab w:val="clear" w:pos="432"/>
        </w:tabs>
        <w:ind w:right="-228"/>
        <w:jc w:val="both"/>
        <w:rPr>
          <w:rFonts w:cs="Calibri"/>
          <w:sz w:val="22"/>
          <w:szCs w:val="22"/>
        </w:rPr>
      </w:pPr>
      <w:r w:rsidRPr="00DE0A17">
        <w:rPr>
          <w:rFonts w:cs="Calibri"/>
          <w:sz w:val="22"/>
          <w:szCs w:val="22"/>
        </w:rPr>
        <w:t xml:space="preserve">Must be </w:t>
      </w:r>
      <w:r w:rsidR="00383B2C" w:rsidRPr="00DE0A17">
        <w:rPr>
          <w:rFonts w:cs="Calibri"/>
          <w:sz w:val="22"/>
          <w:szCs w:val="22"/>
        </w:rPr>
        <w:t>flexible</w:t>
      </w:r>
      <w:r w:rsidRPr="00DE0A17">
        <w:rPr>
          <w:rFonts w:cs="Calibri"/>
          <w:sz w:val="22"/>
          <w:szCs w:val="22"/>
        </w:rPr>
        <w:t>,</w:t>
      </w:r>
      <w:r w:rsidR="00383B2C" w:rsidRPr="00DE0A17">
        <w:rPr>
          <w:rFonts w:cs="Calibri"/>
          <w:sz w:val="22"/>
          <w:szCs w:val="22"/>
        </w:rPr>
        <w:t xml:space="preserve"> as the post </w:t>
      </w:r>
      <w:r w:rsidR="00512DD8" w:rsidRPr="00DE0A17">
        <w:rPr>
          <w:rFonts w:cs="Calibri"/>
          <w:sz w:val="22"/>
          <w:szCs w:val="22"/>
        </w:rPr>
        <w:t xml:space="preserve">may be based at </w:t>
      </w:r>
      <w:r w:rsidR="008D626A">
        <w:rPr>
          <w:rFonts w:cs="Calibri"/>
          <w:sz w:val="22"/>
          <w:szCs w:val="22"/>
        </w:rPr>
        <w:t>various locations.</w:t>
      </w:r>
    </w:p>
    <w:p w:rsidR="008D626A" w:rsidRPr="003852AA" w:rsidRDefault="008D626A" w:rsidP="008D626A">
      <w:pPr>
        <w:numPr>
          <w:ilvl w:val="0"/>
          <w:numId w:val="9"/>
        </w:numPr>
        <w:tabs>
          <w:tab w:val="clear" w:pos="432"/>
          <w:tab w:val="left" w:pos="426"/>
        </w:tabs>
        <w:ind w:right="-228"/>
        <w:jc w:val="both"/>
        <w:rPr>
          <w:rFonts w:cs="Calibri"/>
          <w:sz w:val="22"/>
          <w:szCs w:val="22"/>
        </w:rPr>
      </w:pPr>
      <w:r w:rsidRPr="003852AA">
        <w:rPr>
          <w:rFonts w:cs="Calibri"/>
          <w:sz w:val="22"/>
          <w:szCs w:val="22"/>
        </w:rPr>
        <w:t>Prepared to attend training courses to receive the appropriate accreditation training and career progression.</w:t>
      </w:r>
    </w:p>
    <w:p w:rsidR="008D626A" w:rsidRPr="003852AA" w:rsidRDefault="008D626A" w:rsidP="008D626A">
      <w:pPr>
        <w:numPr>
          <w:ilvl w:val="0"/>
          <w:numId w:val="9"/>
        </w:numPr>
        <w:tabs>
          <w:tab w:val="clear" w:pos="432"/>
          <w:tab w:val="left" w:pos="426"/>
        </w:tabs>
        <w:ind w:right="-228"/>
        <w:jc w:val="both"/>
        <w:rPr>
          <w:rFonts w:cs="Calibri"/>
          <w:sz w:val="22"/>
          <w:szCs w:val="22"/>
        </w:rPr>
      </w:pPr>
      <w:r w:rsidRPr="003852AA">
        <w:rPr>
          <w:rFonts w:cs="Calibri"/>
          <w:sz w:val="22"/>
          <w:szCs w:val="22"/>
        </w:rPr>
        <w:t>Confident in lone working situations and using your own initiative.</w:t>
      </w:r>
    </w:p>
    <w:p w:rsidR="008D626A" w:rsidRPr="003852AA" w:rsidRDefault="008D626A" w:rsidP="008D626A">
      <w:pPr>
        <w:numPr>
          <w:ilvl w:val="0"/>
          <w:numId w:val="9"/>
        </w:numPr>
        <w:tabs>
          <w:tab w:val="clear" w:pos="432"/>
          <w:tab w:val="left" w:pos="426"/>
        </w:tabs>
        <w:ind w:right="-228"/>
        <w:jc w:val="both"/>
        <w:rPr>
          <w:rFonts w:cs="Calibri"/>
          <w:sz w:val="22"/>
          <w:szCs w:val="22"/>
        </w:rPr>
      </w:pPr>
      <w:r w:rsidRPr="003852AA">
        <w:rPr>
          <w:rFonts w:cs="Calibri"/>
          <w:sz w:val="22"/>
          <w:szCs w:val="22"/>
        </w:rPr>
        <w:t>Strong leadership skills.</w:t>
      </w:r>
    </w:p>
    <w:p w:rsidR="00C00E18" w:rsidRPr="00DE0A17" w:rsidRDefault="00C00E18" w:rsidP="00DE0A17">
      <w:pPr>
        <w:ind w:right="-228"/>
        <w:jc w:val="both"/>
        <w:rPr>
          <w:rFonts w:cs="Calibri"/>
          <w:sz w:val="22"/>
          <w:szCs w:val="22"/>
        </w:rPr>
      </w:pPr>
    </w:p>
    <w:p w:rsidR="00A54F56" w:rsidRDefault="00A54F56" w:rsidP="00A54F56">
      <w:pPr>
        <w:ind w:right="-228"/>
        <w:jc w:val="both"/>
        <w:rPr>
          <w:rFonts w:cs="Calibri"/>
          <w:b/>
          <w:sz w:val="22"/>
          <w:szCs w:val="22"/>
        </w:rPr>
      </w:pPr>
      <w:r>
        <w:rPr>
          <w:rFonts w:cs="Calibri"/>
          <w:b/>
          <w:sz w:val="22"/>
          <w:szCs w:val="22"/>
        </w:rPr>
        <w:t>PERSONAL QUALITIES:</w:t>
      </w:r>
    </w:p>
    <w:p w:rsidR="00A54F56" w:rsidRDefault="00A54F56" w:rsidP="00A54F56">
      <w:pPr>
        <w:numPr>
          <w:ilvl w:val="0"/>
          <w:numId w:val="8"/>
        </w:numPr>
        <w:ind w:right="-228"/>
        <w:jc w:val="both"/>
        <w:rPr>
          <w:rFonts w:cs="Calibri"/>
          <w:sz w:val="22"/>
          <w:szCs w:val="22"/>
        </w:rPr>
      </w:pPr>
      <w:r>
        <w:rPr>
          <w:rFonts w:cs="Calibri"/>
          <w:sz w:val="22"/>
          <w:szCs w:val="22"/>
        </w:rPr>
        <w:t xml:space="preserve">Good communicator – with </w:t>
      </w:r>
      <w:r w:rsidR="008D626A">
        <w:rPr>
          <w:rFonts w:cs="Calibri"/>
          <w:sz w:val="22"/>
          <w:szCs w:val="22"/>
        </w:rPr>
        <w:t xml:space="preserve">young people, </w:t>
      </w:r>
      <w:r>
        <w:rPr>
          <w:rFonts w:cs="Calibri"/>
          <w:sz w:val="22"/>
          <w:szCs w:val="22"/>
        </w:rPr>
        <w:t>members of the public</w:t>
      </w:r>
      <w:r w:rsidR="008D626A">
        <w:rPr>
          <w:rFonts w:cs="Calibri"/>
          <w:sz w:val="22"/>
          <w:szCs w:val="22"/>
        </w:rPr>
        <w:t xml:space="preserve"> and stakeholders.</w:t>
      </w:r>
    </w:p>
    <w:p w:rsidR="00A54F56" w:rsidRDefault="00A54F56" w:rsidP="00A54F56">
      <w:pPr>
        <w:pStyle w:val="ListParagraph"/>
        <w:numPr>
          <w:ilvl w:val="0"/>
          <w:numId w:val="9"/>
        </w:numPr>
        <w:ind w:right="-228"/>
        <w:jc w:val="both"/>
        <w:rPr>
          <w:rFonts w:cs="Calibri"/>
          <w:sz w:val="22"/>
          <w:szCs w:val="22"/>
        </w:rPr>
      </w:pPr>
      <w:r w:rsidRPr="0076204A">
        <w:rPr>
          <w:rFonts w:cs="Calibri"/>
          <w:sz w:val="22"/>
          <w:szCs w:val="22"/>
        </w:rPr>
        <w:t>Have a common sense approach.</w:t>
      </w:r>
    </w:p>
    <w:p w:rsidR="00A54F56" w:rsidRDefault="00A54F56" w:rsidP="00A54F56">
      <w:pPr>
        <w:pStyle w:val="ListParagraph"/>
        <w:numPr>
          <w:ilvl w:val="0"/>
          <w:numId w:val="9"/>
        </w:numPr>
        <w:ind w:right="-228"/>
        <w:jc w:val="both"/>
        <w:rPr>
          <w:rFonts w:cs="Calibri"/>
          <w:sz w:val="22"/>
          <w:szCs w:val="22"/>
        </w:rPr>
      </w:pPr>
      <w:r w:rsidRPr="0076204A">
        <w:rPr>
          <w:rFonts w:cs="Calibri"/>
          <w:sz w:val="22"/>
          <w:szCs w:val="22"/>
        </w:rPr>
        <w:t>Self-motivated team player, dedicated to achievi</w:t>
      </w:r>
      <w:r>
        <w:rPr>
          <w:rFonts w:cs="Calibri"/>
          <w:sz w:val="22"/>
          <w:szCs w:val="22"/>
        </w:rPr>
        <w:t>ng good standards and have the ability to work unsupervised.</w:t>
      </w:r>
    </w:p>
    <w:p w:rsidR="008D626A" w:rsidRPr="003852AA" w:rsidRDefault="008D626A" w:rsidP="00A54F56">
      <w:pPr>
        <w:pStyle w:val="ListParagraph"/>
        <w:numPr>
          <w:ilvl w:val="0"/>
          <w:numId w:val="9"/>
        </w:numPr>
        <w:ind w:right="-228"/>
        <w:jc w:val="both"/>
        <w:rPr>
          <w:rFonts w:cs="Calibri"/>
          <w:sz w:val="22"/>
          <w:szCs w:val="22"/>
        </w:rPr>
      </w:pPr>
      <w:r w:rsidRPr="003852AA">
        <w:rPr>
          <w:rFonts w:cs="Calibri"/>
          <w:sz w:val="22"/>
          <w:szCs w:val="22"/>
        </w:rPr>
        <w:t>Ability to maintain confidentiality.</w:t>
      </w:r>
    </w:p>
    <w:p w:rsidR="00A54F56" w:rsidRPr="003852AA" w:rsidRDefault="00A54F56" w:rsidP="00A54F56">
      <w:pPr>
        <w:numPr>
          <w:ilvl w:val="0"/>
          <w:numId w:val="9"/>
        </w:numPr>
        <w:tabs>
          <w:tab w:val="clear" w:pos="432"/>
          <w:tab w:val="left" w:pos="426"/>
        </w:tabs>
        <w:ind w:right="-228"/>
        <w:jc w:val="both"/>
        <w:rPr>
          <w:rFonts w:cs="Calibri"/>
          <w:sz w:val="22"/>
          <w:szCs w:val="22"/>
        </w:rPr>
      </w:pPr>
      <w:r w:rsidRPr="003852AA">
        <w:rPr>
          <w:rFonts w:cs="Calibri"/>
          <w:sz w:val="22"/>
          <w:szCs w:val="22"/>
        </w:rPr>
        <w:t>Ability to respond to changes in workloads and changing priorities by carrying out the role in a flexible manner which will include working extended hours at the beginning/end of the day/weekends/Bank Holidays (the post holder shall be entitled to overtime for any excess hours worked in performance of their duties.</w:t>
      </w:r>
    </w:p>
    <w:p w:rsidR="004B5535" w:rsidRPr="00DE0A17" w:rsidRDefault="004B5535" w:rsidP="00DE0A17">
      <w:pPr>
        <w:ind w:right="-228"/>
        <w:jc w:val="both"/>
        <w:rPr>
          <w:rFonts w:cs="Calibri"/>
          <w:sz w:val="22"/>
          <w:szCs w:val="22"/>
        </w:rPr>
      </w:pPr>
    </w:p>
    <w:p w:rsidR="00464E9A" w:rsidRDefault="00464E9A" w:rsidP="00DE0A17">
      <w:pPr>
        <w:ind w:right="-228"/>
        <w:jc w:val="both"/>
        <w:rPr>
          <w:rFonts w:cs="Calibri"/>
          <w:sz w:val="22"/>
          <w:szCs w:val="22"/>
        </w:rPr>
      </w:pPr>
    </w:p>
    <w:p w:rsidR="00464E9A" w:rsidRDefault="00464E9A" w:rsidP="00DE0A17">
      <w:pPr>
        <w:ind w:right="-228"/>
        <w:jc w:val="both"/>
        <w:rPr>
          <w:rFonts w:cs="Calibri"/>
          <w:sz w:val="22"/>
          <w:szCs w:val="22"/>
        </w:rPr>
      </w:pPr>
    </w:p>
    <w:p w:rsidR="00464E9A" w:rsidRPr="00DE0A17" w:rsidRDefault="00464E9A" w:rsidP="00464E9A">
      <w:pPr>
        <w:ind w:right="-228"/>
        <w:jc w:val="both"/>
        <w:rPr>
          <w:rFonts w:cs="Calibri"/>
          <w:sz w:val="22"/>
          <w:szCs w:val="22"/>
        </w:rPr>
      </w:pPr>
    </w:p>
    <w:p w:rsidR="00464E9A" w:rsidRPr="00DE0A17" w:rsidRDefault="00464E9A" w:rsidP="00DE0A17">
      <w:pPr>
        <w:ind w:right="-228"/>
        <w:jc w:val="both"/>
        <w:rPr>
          <w:rFonts w:cs="Calibri"/>
          <w:sz w:val="22"/>
          <w:szCs w:val="22"/>
        </w:rPr>
      </w:pPr>
    </w:p>
    <w:sectPr w:rsidR="00464E9A" w:rsidRPr="00DE0A17" w:rsidSect="004B5535">
      <w:headerReference w:type="default" r:id="rId8"/>
      <w:footerReference w:type="default" r:id="rId9"/>
      <w:pgSz w:w="11906" w:h="16838" w:code="9"/>
      <w:pgMar w:top="907" w:right="907" w:bottom="624" w:left="102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F8" w:rsidRDefault="009F29F8" w:rsidP="00CB3D5B">
      <w:r>
        <w:separator/>
      </w:r>
    </w:p>
  </w:endnote>
  <w:endnote w:type="continuationSeparator" w:id="0">
    <w:p w:rsidR="009F29F8" w:rsidRDefault="009F29F8" w:rsidP="00CB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5B" w:rsidRPr="007909BE" w:rsidRDefault="007909BE" w:rsidP="009F29F8">
    <w:pPr>
      <w:pStyle w:val="Footer"/>
      <w:tabs>
        <w:tab w:val="clear" w:pos="4513"/>
        <w:tab w:val="clear" w:pos="9026"/>
        <w:tab w:val="right" w:pos="9270"/>
        <w:tab w:val="center" w:pos="9360"/>
      </w:tabs>
      <w:rPr>
        <w:b/>
        <w:color w:val="7F7F7F"/>
      </w:rPr>
    </w:pPr>
    <w:r w:rsidRPr="007909BE">
      <w:rPr>
        <w:color w:val="7F7F7F"/>
        <w:sz w:val="20"/>
        <w:szCs w:val="20"/>
      </w:rPr>
      <w:fldChar w:fldCharType="begin"/>
    </w:r>
    <w:r w:rsidRPr="007909BE">
      <w:rPr>
        <w:color w:val="7F7F7F"/>
        <w:sz w:val="20"/>
        <w:szCs w:val="20"/>
      </w:rPr>
      <w:instrText xml:space="preserve"> FILENAME  \p  \* MERGEFORMAT </w:instrText>
    </w:r>
    <w:r w:rsidRPr="007909BE">
      <w:rPr>
        <w:color w:val="7F7F7F"/>
        <w:sz w:val="20"/>
        <w:szCs w:val="20"/>
      </w:rPr>
      <w:fldChar w:fldCharType="separate"/>
    </w:r>
    <w:r w:rsidR="004E0E8C">
      <w:rPr>
        <w:noProof/>
        <w:color w:val="7F7F7F"/>
        <w:sz w:val="20"/>
        <w:szCs w:val="20"/>
      </w:rPr>
      <w:t>V:\STC\Council\Projects\Managemenmt Review\Job Descriptions\A Std JD.docx</w:t>
    </w:r>
    <w:r w:rsidRPr="007909BE">
      <w:rPr>
        <w:color w:val="7F7F7F"/>
        <w:sz w:val="20"/>
        <w:szCs w:val="20"/>
      </w:rPr>
      <w:fldChar w:fldCharType="end"/>
    </w:r>
    <w:r w:rsidRPr="007909BE">
      <w:rPr>
        <w:color w:val="7F7F7F"/>
        <w:sz w:val="20"/>
        <w:szCs w:val="20"/>
      </w:rPr>
      <w:tab/>
    </w:r>
    <w:r w:rsidRPr="007909BE">
      <w:rPr>
        <w:b/>
        <w:color w:val="7F7F7F"/>
      </w:rPr>
      <w:fldChar w:fldCharType="begin"/>
    </w:r>
    <w:r w:rsidRPr="007909BE">
      <w:rPr>
        <w:b/>
        <w:color w:val="7F7F7F"/>
      </w:rPr>
      <w:instrText xml:space="preserve"> PAGE   \* MERGEFORMAT </w:instrText>
    </w:r>
    <w:r w:rsidRPr="007909BE">
      <w:rPr>
        <w:b/>
        <w:color w:val="7F7F7F"/>
      </w:rPr>
      <w:fldChar w:fldCharType="separate"/>
    </w:r>
    <w:r w:rsidR="0074558F">
      <w:rPr>
        <w:b/>
        <w:noProof/>
        <w:color w:val="7F7F7F"/>
      </w:rPr>
      <w:t>1</w:t>
    </w:r>
    <w:r w:rsidRPr="007909BE">
      <w:rPr>
        <w:b/>
        <w:noProof/>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F8" w:rsidRDefault="009F29F8" w:rsidP="00CB3D5B">
      <w:r>
        <w:separator/>
      </w:r>
    </w:p>
  </w:footnote>
  <w:footnote w:type="continuationSeparator" w:id="0">
    <w:p w:rsidR="009F29F8" w:rsidRDefault="009F29F8" w:rsidP="00CB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AB" w:rsidRDefault="006754B4" w:rsidP="00CB3D5B">
    <w:pPr>
      <w:pStyle w:val="Header"/>
      <w:jc w:val="center"/>
      <w:rPr>
        <w:b/>
        <w:sz w:val="30"/>
        <w:szCs w:val="28"/>
      </w:rPr>
    </w:pPr>
    <w:r>
      <w:rPr>
        <w:b/>
        <w:noProof/>
        <w:sz w:val="30"/>
        <w:szCs w:val="28"/>
        <w:lang w:eastAsia="en-GB"/>
      </w:rPr>
      <w:drawing>
        <wp:anchor distT="0" distB="0" distL="114300" distR="114300" simplePos="0" relativeHeight="251658240" behindDoc="0" locked="0" layoutInCell="1" allowOverlap="1">
          <wp:simplePos x="0" y="0"/>
          <wp:positionH relativeFrom="page">
            <wp:align>center</wp:align>
          </wp:positionH>
          <wp:positionV relativeFrom="paragraph">
            <wp:posOffset>-136954</wp:posOffset>
          </wp:positionV>
          <wp:extent cx="2243470" cy="641024"/>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S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470" cy="641024"/>
                  </a:xfrm>
                  <a:prstGeom prst="rect">
                    <a:avLst/>
                  </a:prstGeom>
                </pic:spPr>
              </pic:pic>
            </a:graphicData>
          </a:graphic>
          <wp14:sizeRelH relativeFrom="margin">
            <wp14:pctWidth>0</wp14:pctWidth>
          </wp14:sizeRelH>
          <wp14:sizeRelV relativeFrom="margin">
            <wp14:pctHeight>0</wp14:pctHeight>
          </wp14:sizeRelV>
        </wp:anchor>
      </w:drawing>
    </w:r>
  </w:p>
  <w:p w:rsidR="006754B4" w:rsidRDefault="006754B4" w:rsidP="00CB3D5B">
    <w:pPr>
      <w:pStyle w:val="Header"/>
      <w:jc w:val="center"/>
      <w:rPr>
        <w:b/>
        <w:sz w:val="30"/>
        <w:szCs w:val="28"/>
      </w:rPr>
    </w:pPr>
  </w:p>
  <w:p w:rsidR="006754B4" w:rsidRPr="00734CB6" w:rsidRDefault="006754B4" w:rsidP="00CB3D5B">
    <w:pPr>
      <w:pStyle w:val="Header"/>
      <w:jc w:val="center"/>
      <w:rPr>
        <w:b/>
        <w:sz w:val="18"/>
        <w:szCs w:val="18"/>
      </w:rPr>
    </w:pPr>
  </w:p>
  <w:p w:rsidR="00CB3D5B" w:rsidRDefault="002A607E" w:rsidP="00CB3D5B">
    <w:pPr>
      <w:pStyle w:val="Header"/>
      <w:jc w:val="center"/>
      <w:rPr>
        <w:b/>
        <w:sz w:val="30"/>
        <w:szCs w:val="28"/>
      </w:rPr>
    </w:pPr>
    <w:r>
      <w:rPr>
        <w:b/>
        <w:sz w:val="30"/>
        <w:szCs w:val="28"/>
      </w:rPr>
      <w:t>JOB DESCRIPTION</w:t>
    </w:r>
  </w:p>
  <w:p w:rsidR="002A607E" w:rsidRPr="00534FD4" w:rsidRDefault="00244B8C" w:rsidP="00CB3D5B">
    <w:pPr>
      <w:pStyle w:val="Header"/>
      <w:jc w:val="center"/>
      <w:rPr>
        <w:sz w:val="14"/>
        <w:szCs w:val="28"/>
      </w:rPr>
    </w:pPr>
    <w:r>
      <w:rPr>
        <w:sz w:val="30"/>
        <w:szCs w:val="28"/>
      </w:rPr>
      <w:t>Youth – Leader in Charge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D01"/>
    <w:multiLevelType w:val="hybridMultilevel"/>
    <w:tmpl w:val="B7304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554AC"/>
    <w:multiLevelType w:val="hybridMultilevel"/>
    <w:tmpl w:val="24949886"/>
    <w:lvl w:ilvl="0" w:tplc="6340FED0">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3D51"/>
    <w:multiLevelType w:val="hybridMultilevel"/>
    <w:tmpl w:val="0A64E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E0006"/>
    <w:multiLevelType w:val="hybridMultilevel"/>
    <w:tmpl w:val="43AC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10C0A"/>
    <w:multiLevelType w:val="hybridMultilevel"/>
    <w:tmpl w:val="011E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D342E"/>
    <w:multiLevelType w:val="hybridMultilevel"/>
    <w:tmpl w:val="B44A03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33D616D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53D09"/>
    <w:multiLevelType w:val="hybridMultilevel"/>
    <w:tmpl w:val="0D889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112795"/>
    <w:multiLevelType w:val="hybridMultilevel"/>
    <w:tmpl w:val="9348DBB2"/>
    <w:lvl w:ilvl="0" w:tplc="B4768DBC">
      <w:start w:val="1"/>
      <w:numFmt w:val="bullet"/>
      <w:lvlText w:val=""/>
      <w:lvlJc w:val="left"/>
      <w:pPr>
        <w:tabs>
          <w:tab w:val="num" w:pos="432"/>
        </w:tabs>
        <w:ind w:left="432" w:hanging="432"/>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1F6"/>
    <w:multiLevelType w:val="hybridMultilevel"/>
    <w:tmpl w:val="846A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0568E"/>
    <w:multiLevelType w:val="hybridMultilevel"/>
    <w:tmpl w:val="7AA8EC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E23E02"/>
    <w:multiLevelType w:val="hybridMultilevel"/>
    <w:tmpl w:val="A6E65E98"/>
    <w:lvl w:ilvl="0" w:tplc="6FB6004C">
      <w:start w:val="1"/>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64502ED8"/>
    <w:multiLevelType w:val="hybridMultilevel"/>
    <w:tmpl w:val="C5B06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C18BA"/>
    <w:multiLevelType w:val="hybridMultilevel"/>
    <w:tmpl w:val="A40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03DB"/>
    <w:multiLevelType w:val="hybridMultilevel"/>
    <w:tmpl w:val="AD90FECA"/>
    <w:lvl w:ilvl="0" w:tplc="B4768DBC">
      <w:start w:val="1"/>
      <w:numFmt w:val="bullet"/>
      <w:lvlText w:val=""/>
      <w:lvlJc w:val="left"/>
      <w:pPr>
        <w:tabs>
          <w:tab w:val="num" w:pos="432"/>
        </w:tabs>
        <w:ind w:left="432" w:hanging="432"/>
      </w:pPr>
      <w:rPr>
        <w:rFonts w:ascii="Symbol" w:hAnsi="Symbol"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2F7234"/>
    <w:multiLevelType w:val="hybridMultilevel"/>
    <w:tmpl w:val="F6CC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F1D4D"/>
    <w:multiLevelType w:val="hybridMultilevel"/>
    <w:tmpl w:val="734E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8"/>
  </w:num>
  <w:num w:numId="5">
    <w:abstractNumId w:val="12"/>
  </w:num>
  <w:num w:numId="6">
    <w:abstractNumId w:val="3"/>
  </w:num>
  <w:num w:numId="7">
    <w:abstractNumId w:val="1"/>
  </w:num>
  <w:num w:numId="8">
    <w:abstractNumId w:val="7"/>
  </w:num>
  <w:num w:numId="9">
    <w:abstractNumId w:val="13"/>
  </w:num>
  <w:num w:numId="10">
    <w:abstractNumId w:val="5"/>
  </w:num>
  <w:num w:numId="11">
    <w:abstractNumId w:val="9"/>
  </w:num>
  <w:num w:numId="12">
    <w:abstractNumId w:val="11"/>
  </w:num>
  <w:num w:numId="13">
    <w:abstractNumId w:val="6"/>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8"/>
    <w:rsid w:val="00000D12"/>
    <w:rsid w:val="000114A6"/>
    <w:rsid w:val="0001518B"/>
    <w:rsid w:val="00026592"/>
    <w:rsid w:val="00053184"/>
    <w:rsid w:val="00093588"/>
    <w:rsid w:val="000F6281"/>
    <w:rsid w:val="000F69AE"/>
    <w:rsid w:val="0013223A"/>
    <w:rsid w:val="001535FF"/>
    <w:rsid w:val="00196A18"/>
    <w:rsid w:val="00200A5C"/>
    <w:rsid w:val="00203B8C"/>
    <w:rsid w:val="00244B8C"/>
    <w:rsid w:val="002467FA"/>
    <w:rsid w:val="00277C04"/>
    <w:rsid w:val="00281899"/>
    <w:rsid w:val="002A5D4F"/>
    <w:rsid w:val="002A607E"/>
    <w:rsid w:val="002A6FB4"/>
    <w:rsid w:val="002E4BE9"/>
    <w:rsid w:val="00325264"/>
    <w:rsid w:val="00327E2B"/>
    <w:rsid w:val="00383B2C"/>
    <w:rsid w:val="003852AA"/>
    <w:rsid w:val="0039669C"/>
    <w:rsid w:val="003F4CC8"/>
    <w:rsid w:val="004100AB"/>
    <w:rsid w:val="00420B29"/>
    <w:rsid w:val="00464E9A"/>
    <w:rsid w:val="00491DBD"/>
    <w:rsid w:val="00492B3A"/>
    <w:rsid w:val="004B5535"/>
    <w:rsid w:val="004D7BE8"/>
    <w:rsid w:val="004E0E8C"/>
    <w:rsid w:val="004F79DB"/>
    <w:rsid w:val="00506C55"/>
    <w:rsid w:val="005120F5"/>
    <w:rsid w:val="00512DD8"/>
    <w:rsid w:val="00513F5B"/>
    <w:rsid w:val="00534FD4"/>
    <w:rsid w:val="00545235"/>
    <w:rsid w:val="00583971"/>
    <w:rsid w:val="005938F8"/>
    <w:rsid w:val="005C6E16"/>
    <w:rsid w:val="006754B4"/>
    <w:rsid w:val="0069532C"/>
    <w:rsid w:val="006A16CA"/>
    <w:rsid w:val="006A3259"/>
    <w:rsid w:val="006C7FA8"/>
    <w:rsid w:val="006F0860"/>
    <w:rsid w:val="006F1F09"/>
    <w:rsid w:val="00734CB6"/>
    <w:rsid w:val="0074558F"/>
    <w:rsid w:val="007909BE"/>
    <w:rsid w:val="00812D50"/>
    <w:rsid w:val="0081771A"/>
    <w:rsid w:val="008661B7"/>
    <w:rsid w:val="00886624"/>
    <w:rsid w:val="0089670F"/>
    <w:rsid w:val="008C1529"/>
    <w:rsid w:val="008D626A"/>
    <w:rsid w:val="008F0D4C"/>
    <w:rsid w:val="00901A58"/>
    <w:rsid w:val="00991104"/>
    <w:rsid w:val="009F29F8"/>
    <w:rsid w:val="00A11451"/>
    <w:rsid w:val="00A121D2"/>
    <w:rsid w:val="00A20531"/>
    <w:rsid w:val="00A379B9"/>
    <w:rsid w:val="00A41A64"/>
    <w:rsid w:val="00A54F56"/>
    <w:rsid w:val="00AC5287"/>
    <w:rsid w:val="00B521DB"/>
    <w:rsid w:val="00B73006"/>
    <w:rsid w:val="00BA38DD"/>
    <w:rsid w:val="00BB572D"/>
    <w:rsid w:val="00BD3669"/>
    <w:rsid w:val="00C00E18"/>
    <w:rsid w:val="00C03EB1"/>
    <w:rsid w:val="00C20E25"/>
    <w:rsid w:val="00C21AF5"/>
    <w:rsid w:val="00C23588"/>
    <w:rsid w:val="00C4256E"/>
    <w:rsid w:val="00C86BAE"/>
    <w:rsid w:val="00CA78DD"/>
    <w:rsid w:val="00CB3D5B"/>
    <w:rsid w:val="00CE1EF5"/>
    <w:rsid w:val="00CE1F1A"/>
    <w:rsid w:val="00D32FDB"/>
    <w:rsid w:val="00D5093C"/>
    <w:rsid w:val="00D57DC2"/>
    <w:rsid w:val="00D7017B"/>
    <w:rsid w:val="00DA4989"/>
    <w:rsid w:val="00DD00E9"/>
    <w:rsid w:val="00DE0411"/>
    <w:rsid w:val="00DE0A17"/>
    <w:rsid w:val="00E02EE7"/>
    <w:rsid w:val="00E142FC"/>
    <w:rsid w:val="00E92C4D"/>
    <w:rsid w:val="00F155F3"/>
    <w:rsid w:val="00F159C2"/>
    <w:rsid w:val="00FA289A"/>
    <w:rsid w:val="00FA5391"/>
    <w:rsid w:val="00FA74A1"/>
    <w:rsid w:val="00FC4270"/>
    <w:rsid w:val="00FD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B6A2BE"/>
  <w15:docId w15:val="{F89F490C-3095-40E9-8B77-BC5966AE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18"/>
    <w:rPr>
      <w:sz w:val="24"/>
      <w:szCs w:val="24"/>
      <w:lang w:eastAsia="en-US"/>
    </w:rPr>
  </w:style>
  <w:style w:type="paragraph" w:styleId="Heading1">
    <w:name w:val="heading 1"/>
    <w:basedOn w:val="Normal"/>
    <w:next w:val="Normal"/>
    <w:link w:val="Heading1Char"/>
    <w:uiPriority w:val="9"/>
    <w:qFormat/>
    <w:rsid w:val="002A6FB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A6FB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A6FB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A6F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6F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6F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6FB4"/>
    <w:pPr>
      <w:spacing w:before="240" w:after="60"/>
      <w:outlineLvl w:val="6"/>
    </w:pPr>
  </w:style>
  <w:style w:type="paragraph" w:styleId="Heading8">
    <w:name w:val="heading 8"/>
    <w:basedOn w:val="Normal"/>
    <w:next w:val="Normal"/>
    <w:link w:val="Heading8Char"/>
    <w:uiPriority w:val="9"/>
    <w:semiHidden/>
    <w:unhideWhenUsed/>
    <w:qFormat/>
    <w:rsid w:val="002A6FB4"/>
    <w:pPr>
      <w:spacing w:before="240" w:after="60"/>
      <w:outlineLvl w:val="7"/>
    </w:pPr>
    <w:rPr>
      <w:i/>
      <w:iCs/>
    </w:rPr>
  </w:style>
  <w:style w:type="paragraph" w:styleId="Heading9">
    <w:name w:val="heading 9"/>
    <w:basedOn w:val="Normal"/>
    <w:next w:val="Normal"/>
    <w:link w:val="Heading9Char"/>
    <w:uiPriority w:val="9"/>
    <w:semiHidden/>
    <w:unhideWhenUsed/>
    <w:qFormat/>
    <w:rsid w:val="002A6FB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FB4"/>
    <w:rPr>
      <w:rFonts w:ascii="Cambria" w:eastAsia="Times New Roman" w:hAnsi="Cambria"/>
      <w:b/>
      <w:bCs/>
      <w:kern w:val="32"/>
      <w:sz w:val="32"/>
      <w:szCs w:val="32"/>
    </w:rPr>
  </w:style>
  <w:style w:type="character" w:customStyle="1" w:styleId="Heading2Char">
    <w:name w:val="Heading 2 Char"/>
    <w:link w:val="Heading2"/>
    <w:uiPriority w:val="9"/>
    <w:semiHidden/>
    <w:rsid w:val="002A6FB4"/>
    <w:rPr>
      <w:rFonts w:ascii="Cambria" w:eastAsia="Times New Roman" w:hAnsi="Cambria"/>
      <w:b/>
      <w:bCs/>
      <w:i/>
      <w:iCs/>
      <w:sz w:val="28"/>
      <w:szCs w:val="28"/>
    </w:rPr>
  </w:style>
  <w:style w:type="character" w:customStyle="1" w:styleId="Heading3Char">
    <w:name w:val="Heading 3 Char"/>
    <w:link w:val="Heading3"/>
    <w:uiPriority w:val="9"/>
    <w:semiHidden/>
    <w:rsid w:val="002A6FB4"/>
    <w:rPr>
      <w:rFonts w:ascii="Cambria" w:eastAsia="Times New Roman" w:hAnsi="Cambria"/>
      <w:b/>
      <w:bCs/>
      <w:sz w:val="26"/>
      <w:szCs w:val="26"/>
    </w:rPr>
  </w:style>
  <w:style w:type="character" w:customStyle="1" w:styleId="Heading4Char">
    <w:name w:val="Heading 4 Char"/>
    <w:link w:val="Heading4"/>
    <w:uiPriority w:val="9"/>
    <w:semiHidden/>
    <w:rsid w:val="002A6FB4"/>
    <w:rPr>
      <w:b/>
      <w:bCs/>
      <w:sz w:val="28"/>
      <w:szCs w:val="28"/>
    </w:rPr>
  </w:style>
  <w:style w:type="character" w:customStyle="1" w:styleId="Heading5Char">
    <w:name w:val="Heading 5 Char"/>
    <w:link w:val="Heading5"/>
    <w:uiPriority w:val="9"/>
    <w:semiHidden/>
    <w:rsid w:val="002A6FB4"/>
    <w:rPr>
      <w:b/>
      <w:bCs/>
      <w:i/>
      <w:iCs/>
      <w:sz w:val="26"/>
      <w:szCs w:val="26"/>
    </w:rPr>
  </w:style>
  <w:style w:type="character" w:customStyle="1" w:styleId="Heading6Char">
    <w:name w:val="Heading 6 Char"/>
    <w:link w:val="Heading6"/>
    <w:uiPriority w:val="9"/>
    <w:semiHidden/>
    <w:rsid w:val="002A6FB4"/>
    <w:rPr>
      <w:b/>
      <w:bCs/>
    </w:rPr>
  </w:style>
  <w:style w:type="character" w:customStyle="1" w:styleId="Heading7Char">
    <w:name w:val="Heading 7 Char"/>
    <w:link w:val="Heading7"/>
    <w:uiPriority w:val="9"/>
    <w:semiHidden/>
    <w:rsid w:val="002A6FB4"/>
    <w:rPr>
      <w:sz w:val="24"/>
      <w:szCs w:val="24"/>
    </w:rPr>
  </w:style>
  <w:style w:type="character" w:customStyle="1" w:styleId="Heading8Char">
    <w:name w:val="Heading 8 Char"/>
    <w:link w:val="Heading8"/>
    <w:uiPriority w:val="9"/>
    <w:semiHidden/>
    <w:rsid w:val="002A6FB4"/>
    <w:rPr>
      <w:i/>
      <w:iCs/>
      <w:sz w:val="24"/>
      <w:szCs w:val="24"/>
    </w:rPr>
  </w:style>
  <w:style w:type="character" w:customStyle="1" w:styleId="Heading9Char">
    <w:name w:val="Heading 9 Char"/>
    <w:link w:val="Heading9"/>
    <w:uiPriority w:val="9"/>
    <w:semiHidden/>
    <w:rsid w:val="002A6FB4"/>
    <w:rPr>
      <w:rFonts w:ascii="Cambria" w:eastAsia="Times New Roman" w:hAnsi="Cambria"/>
    </w:rPr>
  </w:style>
  <w:style w:type="paragraph" w:styleId="Title">
    <w:name w:val="Title"/>
    <w:basedOn w:val="Normal"/>
    <w:next w:val="Normal"/>
    <w:link w:val="TitleChar"/>
    <w:uiPriority w:val="10"/>
    <w:qFormat/>
    <w:rsid w:val="002A6FB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A6FB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A6FB4"/>
    <w:pPr>
      <w:spacing w:after="60"/>
      <w:jc w:val="center"/>
      <w:outlineLvl w:val="1"/>
    </w:pPr>
    <w:rPr>
      <w:rFonts w:ascii="Cambria" w:eastAsia="Times New Roman" w:hAnsi="Cambria"/>
    </w:rPr>
  </w:style>
  <w:style w:type="character" w:customStyle="1" w:styleId="SubtitleChar">
    <w:name w:val="Subtitle Char"/>
    <w:link w:val="Subtitle"/>
    <w:uiPriority w:val="11"/>
    <w:rsid w:val="002A6FB4"/>
    <w:rPr>
      <w:rFonts w:ascii="Cambria" w:eastAsia="Times New Roman" w:hAnsi="Cambria"/>
      <w:sz w:val="24"/>
      <w:szCs w:val="24"/>
    </w:rPr>
  </w:style>
  <w:style w:type="character" w:styleId="Strong">
    <w:name w:val="Strong"/>
    <w:uiPriority w:val="22"/>
    <w:qFormat/>
    <w:rsid w:val="002A6FB4"/>
    <w:rPr>
      <w:b/>
      <w:bCs/>
    </w:rPr>
  </w:style>
  <w:style w:type="character" w:styleId="Emphasis">
    <w:name w:val="Emphasis"/>
    <w:uiPriority w:val="20"/>
    <w:qFormat/>
    <w:rsid w:val="002A6FB4"/>
    <w:rPr>
      <w:rFonts w:ascii="Calibri" w:hAnsi="Calibri"/>
      <w:b/>
      <w:i/>
      <w:iCs/>
    </w:rPr>
  </w:style>
  <w:style w:type="paragraph" w:styleId="NoSpacing">
    <w:name w:val="No Spacing"/>
    <w:basedOn w:val="Normal"/>
    <w:uiPriority w:val="1"/>
    <w:qFormat/>
    <w:rsid w:val="002A6FB4"/>
    <w:rPr>
      <w:szCs w:val="32"/>
    </w:rPr>
  </w:style>
  <w:style w:type="paragraph" w:styleId="ListParagraph">
    <w:name w:val="List Paragraph"/>
    <w:basedOn w:val="Normal"/>
    <w:uiPriority w:val="34"/>
    <w:qFormat/>
    <w:rsid w:val="002A6FB4"/>
    <w:pPr>
      <w:ind w:left="720"/>
      <w:contextualSpacing/>
    </w:pPr>
  </w:style>
  <w:style w:type="paragraph" w:styleId="Quote">
    <w:name w:val="Quote"/>
    <w:basedOn w:val="Normal"/>
    <w:next w:val="Normal"/>
    <w:link w:val="QuoteChar"/>
    <w:uiPriority w:val="29"/>
    <w:qFormat/>
    <w:rsid w:val="002A6FB4"/>
    <w:rPr>
      <w:i/>
    </w:rPr>
  </w:style>
  <w:style w:type="character" w:customStyle="1" w:styleId="QuoteChar">
    <w:name w:val="Quote Char"/>
    <w:link w:val="Quote"/>
    <w:uiPriority w:val="29"/>
    <w:rsid w:val="002A6FB4"/>
    <w:rPr>
      <w:i/>
      <w:sz w:val="24"/>
      <w:szCs w:val="24"/>
    </w:rPr>
  </w:style>
  <w:style w:type="paragraph" w:styleId="IntenseQuote">
    <w:name w:val="Intense Quote"/>
    <w:basedOn w:val="Normal"/>
    <w:next w:val="Normal"/>
    <w:link w:val="IntenseQuoteChar"/>
    <w:uiPriority w:val="30"/>
    <w:qFormat/>
    <w:rsid w:val="002A6FB4"/>
    <w:pPr>
      <w:ind w:left="720" w:right="720"/>
    </w:pPr>
    <w:rPr>
      <w:b/>
      <w:i/>
      <w:szCs w:val="22"/>
    </w:rPr>
  </w:style>
  <w:style w:type="character" w:customStyle="1" w:styleId="IntenseQuoteChar">
    <w:name w:val="Intense Quote Char"/>
    <w:link w:val="IntenseQuote"/>
    <w:uiPriority w:val="30"/>
    <w:rsid w:val="002A6FB4"/>
    <w:rPr>
      <w:b/>
      <w:i/>
      <w:sz w:val="24"/>
    </w:rPr>
  </w:style>
  <w:style w:type="character" w:styleId="SubtleEmphasis">
    <w:name w:val="Subtle Emphasis"/>
    <w:uiPriority w:val="19"/>
    <w:qFormat/>
    <w:rsid w:val="002A6FB4"/>
    <w:rPr>
      <w:i/>
      <w:color w:val="5A5A5A"/>
    </w:rPr>
  </w:style>
  <w:style w:type="character" w:styleId="IntenseEmphasis">
    <w:name w:val="Intense Emphasis"/>
    <w:uiPriority w:val="21"/>
    <w:qFormat/>
    <w:rsid w:val="002A6FB4"/>
    <w:rPr>
      <w:b/>
      <w:i/>
      <w:sz w:val="24"/>
      <w:szCs w:val="24"/>
      <w:u w:val="single"/>
    </w:rPr>
  </w:style>
  <w:style w:type="character" w:styleId="SubtleReference">
    <w:name w:val="Subtle Reference"/>
    <w:uiPriority w:val="31"/>
    <w:qFormat/>
    <w:rsid w:val="002A6FB4"/>
    <w:rPr>
      <w:sz w:val="24"/>
      <w:szCs w:val="24"/>
      <w:u w:val="single"/>
    </w:rPr>
  </w:style>
  <w:style w:type="character" w:styleId="IntenseReference">
    <w:name w:val="Intense Reference"/>
    <w:uiPriority w:val="32"/>
    <w:qFormat/>
    <w:rsid w:val="002A6FB4"/>
    <w:rPr>
      <w:b/>
      <w:sz w:val="24"/>
      <w:u w:val="single"/>
    </w:rPr>
  </w:style>
  <w:style w:type="character" w:styleId="BookTitle">
    <w:name w:val="Book Title"/>
    <w:uiPriority w:val="33"/>
    <w:qFormat/>
    <w:rsid w:val="002A6FB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A6FB4"/>
    <w:pPr>
      <w:outlineLvl w:val="9"/>
    </w:pPr>
  </w:style>
  <w:style w:type="paragraph" w:styleId="Header">
    <w:name w:val="header"/>
    <w:basedOn w:val="Normal"/>
    <w:link w:val="HeaderChar"/>
    <w:uiPriority w:val="99"/>
    <w:unhideWhenUsed/>
    <w:rsid w:val="00CB3D5B"/>
    <w:pPr>
      <w:tabs>
        <w:tab w:val="center" w:pos="4513"/>
        <w:tab w:val="right" w:pos="9026"/>
      </w:tabs>
    </w:pPr>
  </w:style>
  <w:style w:type="character" w:customStyle="1" w:styleId="HeaderChar">
    <w:name w:val="Header Char"/>
    <w:link w:val="Header"/>
    <w:uiPriority w:val="99"/>
    <w:rsid w:val="00CB3D5B"/>
    <w:rPr>
      <w:sz w:val="24"/>
      <w:szCs w:val="24"/>
      <w:lang w:eastAsia="en-US"/>
    </w:rPr>
  </w:style>
  <w:style w:type="paragraph" w:styleId="Footer">
    <w:name w:val="footer"/>
    <w:basedOn w:val="Normal"/>
    <w:link w:val="FooterChar"/>
    <w:uiPriority w:val="99"/>
    <w:unhideWhenUsed/>
    <w:rsid w:val="00CB3D5B"/>
    <w:pPr>
      <w:tabs>
        <w:tab w:val="center" w:pos="4513"/>
        <w:tab w:val="right" w:pos="9026"/>
      </w:tabs>
    </w:pPr>
  </w:style>
  <w:style w:type="character" w:customStyle="1" w:styleId="FooterChar">
    <w:name w:val="Footer Char"/>
    <w:link w:val="Footer"/>
    <w:uiPriority w:val="99"/>
    <w:rsid w:val="00CB3D5B"/>
    <w:rPr>
      <w:sz w:val="24"/>
      <w:szCs w:val="24"/>
      <w:lang w:eastAsia="en-US"/>
    </w:rPr>
  </w:style>
  <w:style w:type="paragraph" w:styleId="BalloonText">
    <w:name w:val="Balloon Text"/>
    <w:basedOn w:val="Normal"/>
    <w:link w:val="BalloonTextChar"/>
    <w:uiPriority w:val="99"/>
    <w:semiHidden/>
    <w:unhideWhenUsed/>
    <w:rsid w:val="00CB3D5B"/>
    <w:rPr>
      <w:rFonts w:ascii="Tahoma" w:hAnsi="Tahoma" w:cs="Tahoma"/>
      <w:sz w:val="16"/>
      <w:szCs w:val="16"/>
    </w:rPr>
  </w:style>
  <w:style w:type="character" w:customStyle="1" w:styleId="BalloonTextChar">
    <w:name w:val="Balloon Text Char"/>
    <w:link w:val="BalloonText"/>
    <w:uiPriority w:val="99"/>
    <w:semiHidden/>
    <w:rsid w:val="00CB3D5B"/>
    <w:rPr>
      <w:rFonts w:ascii="Tahoma" w:hAnsi="Tahoma" w:cs="Tahoma"/>
      <w:sz w:val="16"/>
      <w:szCs w:val="16"/>
      <w:lang w:eastAsia="en-US"/>
    </w:rPr>
  </w:style>
  <w:style w:type="table" w:styleId="TableGrid">
    <w:name w:val="Table Grid"/>
    <w:basedOn w:val="TableNormal"/>
    <w:uiPriority w:val="59"/>
    <w:rsid w:val="007909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2954">
      <w:bodyDiv w:val="1"/>
      <w:marLeft w:val="0"/>
      <w:marRight w:val="0"/>
      <w:marTop w:val="0"/>
      <w:marBottom w:val="0"/>
      <w:divBdr>
        <w:top w:val="none" w:sz="0" w:space="0" w:color="auto"/>
        <w:left w:val="none" w:sz="0" w:space="0" w:color="auto"/>
        <w:bottom w:val="none" w:sz="0" w:space="0" w:color="auto"/>
        <w:right w:val="none" w:sz="0" w:space="0" w:color="auto"/>
      </w:divBdr>
    </w:div>
    <w:div w:id="8287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ADEA0F5C616D4F84E92CA4C5763282" ma:contentTypeVersion="17" ma:contentTypeDescription="Create a new document." ma:contentTypeScope="" ma:versionID="6bfb602ae0b58b01fa70124892708c23">
  <xsd:schema xmlns:xsd="http://www.w3.org/2001/XMLSchema" xmlns:xs="http://www.w3.org/2001/XMLSchema" xmlns:p="http://schemas.microsoft.com/office/2006/metadata/properties" xmlns:ns2="805f2e06-1d56-433a-8706-5cbc3ea171d4" xmlns:ns3="a29fe8f7-2f7f-4228-b570-266fa5ab12f3" targetNamespace="http://schemas.microsoft.com/office/2006/metadata/properties" ma:root="true" ma:fieldsID="afa955aec31d99c81f37c6536ea73c56" ns2:_="" ns3:_="">
    <xsd:import namespace="805f2e06-1d56-433a-8706-5cbc3ea171d4"/>
    <xsd:import namespace="a29fe8f7-2f7f-4228-b570-266fa5ab1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f2e06-1d56-433a-8706-5cbc3ea171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d571903-a75c-411f-91db-dccd855c48d0}" ma:internalName="TaxCatchAll" ma:showField="CatchAllData" ma:web="805f2e06-1d56-433a-8706-5cbc3ea171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9fe8f7-2f7f-4228-b570-266fa5ab12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c3b22ff-4d69-4b54-8179-5155c0726e1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5f2e06-1d56-433a-8706-5cbc3ea171d4" xsi:nil="true"/>
    <lcf76f155ced4ddcb4097134ff3c332f xmlns="a29fe8f7-2f7f-4228-b570-266fa5ab12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8572FB-592C-465B-9B7D-061844939FDF}">
  <ds:schemaRefs>
    <ds:schemaRef ds:uri="http://schemas.openxmlformats.org/officeDocument/2006/bibliography"/>
  </ds:schemaRefs>
</ds:datastoreItem>
</file>

<file path=customXml/itemProps2.xml><?xml version="1.0" encoding="utf-8"?>
<ds:datastoreItem xmlns:ds="http://schemas.openxmlformats.org/officeDocument/2006/customXml" ds:itemID="{7B9CF5D1-60C5-4CCC-8DD0-9BA28D2AE48B}"/>
</file>

<file path=customXml/itemProps3.xml><?xml version="1.0" encoding="utf-8"?>
<ds:datastoreItem xmlns:ds="http://schemas.openxmlformats.org/officeDocument/2006/customXml" ds:itemID="{C5DFF6DC-7759-4AFE-86B3-97B16ABE1DE9}"/>
</file>

<file path=customXml/itemProps4.xml><?xml version="1.0" encoding="utf-8"?>
<ds:datastoreItem xmlns:ds="http://schemas.openxmlformats.org/officeDocument/2006/customXml" ds:itemID="{F69EE4F0-FDEA-4CD7-A8A8-1BB5E35E7583}"/>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Spicer-stc</dc:creator>
  <cp:keywords/>
  <dc:description/>
  <cp:lastModifiedBy>Ruth Jones-STC</cp:lastModifiedBy>
  <cp:revision>4</cp:revision>
  <cp:lastPrinted>2019-03-07T12:45:00Z</cp:lastPrinted>
  <dcterms:created xsi:type="dcterms:W3CDTF">2019-06-08T13:15:00Z</dcterms:created>
  <dcterms:modified xsi:type="dcterms:W3CDTF">2019-10-30T12:07:00Z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0x010100B2ADEA0F5C616D4F84E92CA4C5763282</vt:lpwstr>
  </property>
  <property fmtid="{D5CDD505-2E9C-101B-9397-08002B2CF9AE}" pid="3" name="Order">
    <vt:r8>100</vt:r8>
  </property>
</Properties>
</file>